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EF7B" w14:textId="77777777" w:rsidR="006F3645" w:rsidRPr="005236E8" w:rsidRDefault="001B447F" w:rsidP="2FE4AE87">
      <w:pPr>
        <w:keepNext/>
        <w:keepLines/>
        <w:spacing w:before="480" w:after="120"/>
        <w:ind w:left="5" w:hanging="7"/>
        <w:jc w:val="center"/>
        <w:rPr>
          <w:b/>
          <w:color w:val="1F497D" w:themeColor="text2"/>
          <w:sz w:val="72"/>
          <w:szCs w:val="72"/>
        </w:rPr>
      </w:pPr>
      <w:r w:rsidRPr="005236E8">
        <w:rPr>
          <w:b/>
          <w:color w:val="1F497D" w:themeColor="text2"/>
          <w:sz w:val="72"/>
          <w:szCs w:val="72"/>
        </w:rPr>
        <w:t xml:space="preserve">Learning Support Assistant </w:t>
      </w:r>
    </w:p>
    <w:p w14:paraId="10D65D72" w14:textId="4EEB6A6A" w:rsidR="00665841" w:rsidRPr="005236E8" w:rsidRDefault="001B447F" w:rsidP="2FE4AE87">
      <w:pPr>
        <w:keepNext/>
        <w:keepLines/>
        <w:spacing w:before="480" w:after="120"/>
        <w:ind w:left="4" w:hanging="6"/>
        <w:jc w:val="center"/>
        <w:rPr>
          <w:color w:val="1F497D" w:themeColor="text2"/>
          <w:sz w:val="28"/>
          <w:szCs w:val="28"/>
        </w:rPr>
      </w:pPr>
      <w:r w:rsidRPr="005236E8">
        <w:rPr>
          <w:b/>
          <w:color w:val="1F497D" w:themeColor="text2"/>
          <w:sz w:val="60"/>
          <w:szCs w:val="60"/>
        </w:rPr>
        <w:t>Job Description</w:t>
      </w:r>
      <w:r w:rsidR="0B1C349E" w:rsidRPr="005236E8">
        <w:rPr>
          <w:b/>
          <w:color w:val="1F497D" w:themeColor="text2"/>
          <w:sz w:val="60"/>
          <w:szCs w:val="60"/>
        </w:rPr>
        <w:t xml:space="preserve"> &amp; Person Specification</w:t>
      </w:r>
    </w:p>
    <w:p w14:paraId="0ACB8EE5" w14:textId="77777777" w:rsidR="00665841" w:rsidRDefault="00665841">
      <w:pPr>
        <w:ind w:left="1" w:hanging="3"/>
        <w:jc w:val="center"/>
        <w:rPr>
          <w:sz w:val="28"/>
          <w:szCs w:val="28"/>
        </w:rPr>
      </w:pPr>
    </w:p>
    <w:p w14:paraId="3E35AEAC" w14:textId="77777777" w:rsidR="00665841" w:rsidRDefault="00665841">
      <w:pPr>
        <w:ind w:left="1" w:hanging="3"/>
        <w:jc w:val="center"/>
        <w:rPr>
          <w:sz w:val="28"/>
          <w:szCs w:val="28"/>
        </w:rPr>
      </w:pPr>
    </w:p>
    <w:p w14:paraId="2C7AE144" w14:textId="77777777" w:rsidR="00665841" w:rsidRDefault="00665841">
      <w:pPr>
        <w:ind w:left="1" w:hanging="3"/>
        <w:jc w:val="center"/>
        <w:rPr>
          <w:sz w:val="28"/>
          <w:szCs w:val="28"/>
        </w:rPr>
      </w:pPr>
    </w:p>
    <w:p w14:paraId="0120ACF2" w14:textId="0C181793" w:rsidR="00665841" w:rsidRDefault="005236E8">
      <w:pPr>
        <w:ind w:left="4" w:hanging="6"/>
        <w:jc w:val="center"/>
        <w:rPr>
          <w:sz w:val="28"/>
          <w:szCs w:val="28"/>
        </w:rPr>
      </w:pPr>
      <w:r>
        <w:rPr>
          <w:b/>
          <w:noProof/>
          <w:color w:val="FD9C47"/>
          <w:sz w:val="60"/>
          <w:szCs w:val="60"/>
        </w:rPr>
        <w:drawing>
          <wp:inline distT="0" distB="0" distL="0" distR="0" wp14:anchorId="134D08FE" wp14:editId="0D5EC0A8">
            <wp:extent cx="3321050" cy="3035557"/>
            <wp:effectExtent l="0" t="0" r="0" b="0"/>
            <wp:docPr id="1520502508"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02508" name="Picture 1" descr="A logo for a schoo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327929" cy="3041845"/>
                    </a:xfrm>
                    <a:prstGeom prst="rect">
                      <a:avLst/>
                    </a:prstGeom>
                  </pic:spPr>
                </pic:pic>
              </a:graphicData>
            </a:graphic>
          </wp:inline>
        </w:drawing>
      </w:r>
    </w:p>
    <w:p w14:paraId="5D977F14" w14:textId="77777777" w:rsidR="00665841" w:rsidRDefault="00665841">
      <w:pPr>
        <w:ind w:left="1" w:hanging="3"/>
        <w:jc w:val="center"/>
        <w:rPr>
          <w:sz w:val="28"/>
          <w:szCs w:val="28"/>
        </w:rPr>
      </w:pPr>
    </w:p>
    <w:p w14:paraId="356D967C" w14:textId="77777777" w:rsidR="00665841" w:rsidRDefault="00665841">
      <w:pPr>
        <w:ind w:left="0" w:hanging="2"/>
        <w:jc w:val="both"/>
        <w:rPr>
          <w:b/>
        </w:rPr>
      </w:pPr>
    </w:p>
    <w:p w14:paraId="4832DFD9" w14:textId="77777777" w:rsidR="00665841" w:rsidRDefault="00665841">
      <w:pPr>
        <w:ind w:left="0" w:hanging="2"/>
        <w:jc w:val="both"/>
        <w:rPr>
          <w:b/>
        </w:rPr>
      </w:pPr>
    </w:p>
    <w:p w14:paraId="62C268A3" w14:textId="77777777" w:rsidR="00665841" w:rsidRDefault="00665841">
      <w:pPr>
        <w:ind w:left="0" w:hanging="2"/>
        <w:jc w:val="both"/>
        <w:rPr>
          <w:b/>
        </w:rPr>
      </w:pPr>
    </w:p>
    <w:p w14:paraId="57352921" w14:textId="77777777" w:rsidR="00665841" w:rsidRDefault="00665841">
      <w:pPr>
        <w:ind w:left="0" w:hanging="2"/>
        <w:jc w:val="both"/>
        <w:rPr>
          <w:b/>
        </w:rPr>
      </w:pPr>
    </w:p>
    <w:p w14:paraId="2581821E" w14:textId="77777777" w:rsidR="005236E8" w:rsidRDefault="005236E8">
      <w:pPr>
        <w:ind w:left="0" w:hanging="2"/>
        <w:jc w:val="both"/>
        <w:rPr>
          <w:b/>
        </w:rPr>
      </w:pPr>
    </w:p>
    <w:p w14:paraId="107456BE" w14:textId="77777777" w:rsidR="005236E8" w:rsidRDefault="005236E8">
      <w:pPr>
        <w:ind w:left="0" w:hanging="2"/>
        <w:jc w:val="both"/>
        <w:rPr>
          <w:b/>
        </w:rPr>
      </w:pPr>
    </w:p>
    <w:p w14:paraId="2D77B0C1" w14:textId="77777777" w:rsidR="00665841" w:rsidRDefault="00665841">
      <w:pPr>
        <w:ind w:left="0" w:hanging="2"/>
        <w:jc w:val="both"/>
        <w:rPr>
          <w:b/>
        </w:rPr>
      </w:pPr>
    </w:p>
    <w:p w14:paraId="45102068" w14:textId="77777777" w:rsidR="00665841" w:rsidRDefault="00665841">
      <w:pPr>
        <w:spacing w:after="120"/>
        <w:ind w:left="0" w:hanging="2"/>
        <w:rPr>
          <w:sz w:val="20"/>
          <w:szCs w:val="20"/>
        </w:rPr>
      </w:pPr>
    </w:p>
    <w:tbl>
      <w:tblPr>
        <w:tblStyle w:val="a"/>
        <w:tblW w:w="9746"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127"/>
        <w:gridCol w:w="3727"/>
        <w:gridCol w:w="3892"/>
      </w:tblGrid>
      <w:tr w:rsidR="00665841" w14:paraId="10DAF3F5" w14:textId="77777777" w:rsidTr="3CF9D6E4">
        <w:tc>
          <w:tcPr>
            <w:tcW w:w="2127" w:type="dxa"/>
            <w:shd w:val="clear" w:color="auto" w:fill="E5DFEC" w:themeFill="accent4" w:themeFillTint="33"/>
          </w:tcPr>
          <w:p w14:paraId="16B8165E" w14:textId="77777777" w:rsidR="00665841" w:rsidRDefault="001B447F">
            <w:pPr>
              <w:spacing w:before="120" w:after="120"/>
              <w:ind w:left="0" w:hanging="2"/>
              <w:rPr>
                <w:sz w:val="20"/>
                <w:szCs w:val="20"/>
              </w:rPr>
            </w:pPr>
            <w:r>
              <w:rPr>
                <w:b/>
                <w:sz w:val="20"/>
                <w:szCs w:val="20"/>
              </w:rPr>
              <w:t>Approved by:</w:t>
            </w:r>
          </w:p>
        </w:tc>
        <w:tc>
          <w:tcPr>
            <w:tcW w:w="3727" w:type="dxa"/>
            <w:shd w:val="clear" w:color="auto" w:fill="E5DFEC" w:themeFill="accent4" w:themeFillTint="33"/>
          </w:tcPr>
          <w:p w14:paraId="2F3ECCCC" w14:textId="2678F692" w:rsidR="00665841" w:rsidRDefault="006F3645">
            <w:pPr>
              <w:spacing w:before="120" w:after="120"/>
              <w:ind w:left="0" w:hanging="2"/>
              <w:rPr>
                <w:sz w:val="20"/>
                <w:szCs w:val="20"/>
              </w:rPr>
            </w:pPr>
            <w:r>
              <w:rPr>
                <w:sz w:val="20"/>
                <w:szCs w:val="20"/>
              </w:rPr>
              <w:t>Jayson Rawlings</w:t>
            </w:r>
          </w:p>
        </w:tc>
        <w:tc>
          <w:tcPr>
            <w:tcW w:w="3892" w:type="dxa"/>
            <w:shd w:val="clear" w:color="auto" w:fill="E5DFEC" w:themeFill="accent4" w:themeFillTint="33"/>
          </w:tcPr>
          <w:p w14:paraId="17436DE0" w14:textId="3327590B" w:rsidR="00665841" w:rsidRDefault="006F3645" w:rsidP="006F3645">
            <w:pPr>
              <w:tabs>
                <w:tab w:val="left" w:pos="2430"/>
              </w:tabs>
              <w:spacing w:before="120" w:after="120"/>
              <w:ind w:left="0" w:hanging="2"/>
              <w:rPr>
                <w:sz w:val="20"/>
                <w:szCs w:val="20"/>
              </w:rPr>
            </w:pPr>
            <w:r>
              <w:rPr>
                <w:sz w:val="20"/>
                <w:szCs w:val="20"/>
              </w:rPr>
              <w:tab/>
            </w:r>
            <w:r>
              <w:rPr>
                <w:sz w:val="20"/>
                <w:szCs w:val="20"/>
              </w:rPr>
              <w:tab/>
            </w:r>
          </w:p>
        </w:tc>
      </w:tr>
      <w:tr w:rsidR="00665841" w14:paraId="07644CAE" w14:textId="77777777" w:rsidTr="3CF9D6E4">
        <w:tc>
          <w:tcPr>
            <w:tcW w:w="2127" w:type="dxa"/>
            <w:shd w:val="clear" w:color="auto" w:fill="E5DFEC" w:themeFill="accent4" w:themeFillTint="33"/>
          </w:tcPr>
          <w:p w14:paraId="3ACDBFB7" w14:textId="77777777" w:rsidR="00665841" w:rsidRDefault="001B447F">
            <w:pPr>
              <w:spacing w:before="120" w:after="120"/>
              <w:ind w:left="0" w:hanging="2"/>
              <w:rPr>
                <w:sz w:val="20"/>
                <w:szCs w:val="20"/>
              </w:rPr>
            </w:pPr>
            <w:r>
              <w:rPr>
                <w:b/>
                <w:sz w:val="20"/>
                <w:szCs w:val="20"/>
              </w:rPr>
              <w:t>Last reviewed on:</w:t>
            </w:r>
          </w:p>
        </w:tc>
        <w:tc>
          <w:tcPr>
            <w:tcW w:w="7619" w:type="dxa"/>
            <w:gridSpan w:val="2"/>
            <w:shd w:val="clear" w:color="auto" w:fill="E5DFEC" w:themeFill="accent4" w:themeFillTint="33"/>
          </w:tcPr>
          <w:p w14:paraId="0240B4CA" w14:textId="2C697983" w:rsidR="00665841" w:rsidRDefault="006F3645">
            <w:pPr>
              <w:spacing w:before="120" w:after="120"/>
              <w:ind w:left="0" w:hanging="2"/>
              <w:rPr>
                <w:sz w:val="20"/>
                <w:szCs w:val="20"/>
              </w:rPr>
            </w:pPr>
            <w:r>
              <w:rPr>
                <w:sz w:val="20"/>
                <w:szCs w:val="20"/>
              </w:rPr>
              <w:t>September 202</w:t>
            </w:r>
          </w:p>
        </w:tc>
      </w:tr>
      <w:tr w:rsidR="00665841" w14:paraId="78115C6B" w14:textId="77777777" w:rsidTr="3CF9D6E4">
        <w:tc>
          <w:tcPr>
            <w:tcW w:w="2127" w:type="dxa"/>
            <w:shd w:val="clear" w:color="auto" w:fill="E5DFEC" w:themeFill="accent4" w:themeFillTint="33"/>
          </w:tcPr>
          <w:p w14:paraId="2DDE5188" w14:textId="77777777" w:rsidR="00665841" w:rsidRDefault="001B447F">
            <w:pPr>
              <w:spacing w:before="120" w:after="120"/>
              <w:ind w:left="0" w:hanging="2"/>
              <w:rPr>
                <w:sz w:val="20"/>
                <w:szCs w:val="20"/>
              </w:rPr>
            </w:pPr>
            <w:r>
              <w:rPr>
                <w:b/>
                <w:sz w:val="20"/>
                <w:szCs w:val="20"/>
              </w:rPr>
              <w:t>Next review due by:</w:t>
            </w:r>
          </w:p>
        </w:tc>
        <w:tc>
          <w:tcPr>
            <w:tcW w:w="7619" w:type="dxa"/>
            <w:gridSpan w:val="2"/>
            <w:shd w:val="clear" w:color="auto" w:fill="E5DFEC" w:themeFill="accent4" w:themeFillTint="33"/>
          </w:tcPr>
          <w:p w14:paraId="44EAA038" w14:textId="4820CDDF" w:rsidR="00665841" w:rsidRDefault="006F3645">
            <w:pPr>
              <w:spacing w:before="120" w:after="120"/>
              <w:ind w:left="0" w:hanging="2"/>
              <w:rPr>
                <w:sz w:val="20"/>
                <w:szCs w:val="20"/>
              </w:rPr>
            </w:pPr>
            <w:r>
              <w:rPr>
                <w:sz w:val="20"/>
                <w:szCs w:val="20"/>
              </w:rPr>
              <w:t>September 202</w:t>
            </w:r>
            <w:r w:rsidR="005236E8">
              <w:rPr>
                <w:sz w:val="20"/>
                <w:szCs w:val="20"/>
              </w:rPr>
              <w:t>6</w:t>
            </w:r>
          </w:p>
        </w:tc>
      </w:tr>
    </w:tbl>
    <w:p w14:paraId="61995987" w14:textId="3CCE741D" w:rsidR="00665841" w:rsidRDefault="001B447F">
      <w:pPr>
        <w:ind w:left="0" w:hanging="2"/>
        <w:jc w:val="both"/>
      </w:pPr>
      <w:r>
        <w:rPr>
          <w:b/>
        </w:rPr>
        <w:lastRenderedPageBreak/>
        <w:t>Title</w:t>
      </w:r>
      <w:r>
        <w:tab/>
      </w:r>
      <w:r>
        <w:tab/>
      </w:r>
      <w:r w:rsidR="006F3645">
        <w:t>Learning Support Assistant (Level 1, 2 and 3)</w:t>
      </w:r>
    </w:p>
    <w:p w14:paraId="045D05BB" w14:textId="77777777" w:rsidR="00451DDB" w:rsidRDefault="00451DDB">
      <w:pPr>
        <w:ind w:left="0" w:hanging="2"/>
        <w:jc w:val="both"/>
      </w:pPr>
    </w:p>
    <w:p w14:paraId="08B03718" w14:textId="77777777" w:rsidR="00142ED9" w:rsidRDefault="00864775" w:rsidP="00864775">
      <w:pPr>
        <w:ind w:left="0" w:hanging="2"/>
        <w:jc w:val="both"/>
      </w:pPr>
      <w:r w:rsidRPr="00864775">
        <w:rPr>
          <w:b/>
        </w:rPr>
        <w:t>Salary Scale</w:t>
      </w:r>
      <w:r w:rsidRPr="00864775">
        <w:t xml:space="preserve">: </w:t>
      </w:r>
    </w:p>
    <w:p w14:paraId="4EA001F3" w14:textId="77777777" w:rsidR="00142ED9" w:rsidRDefault="00142ED9" w:rsidP="00864775">
      <w:pPr>
        <w:ind w:left="0" w:hanging="2"/>
        <w:jc w:val="both"/>
      </w:pPr>
    </w:p>
    <w:p w14:paraId="66D7544B" w14:textId="2E288FC6" w:rsidR="00142ED9" w:rsidRDefault="00C06161" w:rsidP="00864775">
      <w:pPr>
        <w:ind w:left="0" w:hanging="2"/>
        <w:jc w:val="both"/>
      </w:pPr>
      <w:r>
        <w:t xml:space="preserve">Level 1 </w:t>
      </w:r>
      <w:r w:rsidR="005236E8">
        <w:t>LSA</w:t>
      </w:r>
      <w:r w:rsidR="00864775" w:rsidRPr="00864775">
        <w:t xml:space="preserve"> (Actual £</w:t>
      </w:r>
      <w:r w:rsidR="000E4935">
        <w:t>20,013</w:t>
      </w:r>
      <w:r w:rsidR="00864775" w:rsidRPr="00864775">
        <w:t xml:space="preserve"> – £</w:t>
      </w:r>
      <w:r w:rsidR="007E505F">
        <w:t>20,947</w:t>
      </w:r>
      <w:r w:rsidR="00864775" w:rsidRPr="00864775">
        <w:t>) </w:t>
      </w:r>
    </w:p>
    <w:p w14:paraId="1AEC51A0" w14:textId="719C64AF" w:rsidR="003F1232" w:rsidRDefault="00142ED9" w:rsidP="00864775">
      <w:pPr>
        <w:ind w:left="0" w:hanging="2"/>
        <w:jc w:val="both"/>
      </w:pPr>
      <w:r>
        <w:t xml:space="preserve">Level 2 </w:t>
      </w:r>
      <w:r w:rsidR="005236E8">
        <w:t>LSA</w:t>
      </w:r>
      <w:r>
        <w:t xml:space="preserve"> (Actual </w:t>
      </w:r>
      <w:r w:rsidR="003F1232">
        <w:t>£2</w:t>
      </w:r>
      <w:r w:rsidR="007E505F">
        <w:t>1,308</w:t>
      </w:r>
      <w:r w:rsidR="003F1232">
        <w:t xml:space="preserve"> – 2</w:t>
      </w:r>
      <w:r w:rsidR="007E505F">
        <w:t>3,766</w:t>
      </w:r>
      <w:r w:rsidR="003F1232">
        <w:t>)</w:t>
      </w:r>
    </w:p>
    <w:p w14:paraId="62C38F31" w14:textId="600CDA72" w:rsidR="00864775" w:rsidRDefault="003F1232" w:rsidP="00864775">
      <w:pPr>
        <w:ind w:left="0" w:hanging="2"/>
        <w:jc w:val="both"/>
      </w:pPr>
      <w:r>
        <w:t xml:space="preserve">Level 3 </w:t>
      </w:r>
      <w:r w:rsidR="005236E8">
        <w:t>LSA</w:t>
      </w:r>
      <w:r>
        <w:t xml:space="preserve"> (</w:t>
      </w:r>
      <w:r w:rsidR="000F54A1">
        <w:t xml:space="preserve">Actual </w:t>
      </w:r>
      <w:r>
        <w:t>£24,</w:t>
      </w:r>
      <w:r w:rsidR="00022706">
        <w:t>176</w:t>
      </w:r>
      <w:r>
        <w:t xml:space="preserve"> -</w:t>
      </w:r>
      <w:r w:rsidR="00A615AC">
        <w:t xml:space="preserve"> £2</w:t>
      </w:r>
      <w:r w:rsidR="005236E8">
        <w:t>5,323</w:t>
      </w:r>
      <w:r w:rsidR="00A615AC">
        <w:t>)</w:t>
      </w:r>
      <w:r w:rsidR="00864775" w:rsidRPr="00864775">
        <w:t> </w:t>
      </w:r>
    </w:p>
    <w:p w14:paraId="564C84D4" w14:textId="01B8DF7C" w:rsidR="005236E8" w:rsidRDefault="005236E8" w:rsidP="00864775">
      <w:pPr>
        <w:ind w:left="0" w:hanging="2"/>
        <w:jc w:val="both"/>
      </w:pPr>
      <w:r>
        <w:t>Level 3 LSA with additional responsibilities – up to £28,274</w:t>
      </w:r>
    </w:p>
    <w:p w14:paraId="3B55CF74" w14:textId="77777777" w:rsidR="005236E8" w:rsidRDefault="005236E8" w:rsidP="005236E8">
      <w:pPr>
        <w:spacing w:before="240" w:after="240"/>
        <w:ind w:leftChars="0" w:left="0" w:firstLineChars="0" w:firstLine="0"/>
        <w:jc w:val="both"/>
      </w:pPr>
      <w:r w:rsidRPr="70417D38">
        <w:rPr>
          <w:b/>
        </w:rPr>
        <w:t>Hours:</w:t>
      </w:r>
      <w:r>
        <w:t xml:space="preserve"> 37.5 hours</w:t>
      </w:r>
    </w:p>
    <w:p w14:paraId="66046B28" w14:textId="219D99EB" w:rsidR="005236E8" w:rsidRDefault="005236E8" w:rsidP="005236E8">
      <w:pPr>
        <w:spacing w:before="240" w:after="240"/>
        <w:ind w:left="0" w:hanging="2"/>
        <w:jc w:val="both"/>
      </w:pPr>
      <w:r>
        <w:rPr>
          <w:b/>
        </w:rPr>
        <w:t>Contract type:</w:t>
      </w:r>
      <w:r>
        <w:t xml:space="preserve"> </w:t>
      </w:r>
      <w:r>
        <w:t>Permanent</w:t>
      </w:r>
      <w:r>
        <w:t xml:space="preserve"> </w:t>
      </w:r>
      <w:r>
        <w:t>– 39 weeks</w:t>
      </w:r>
    </w:p>
    <w:p w14:paraId="03593833" w14:textId="77777777" w:rsidR="00864775" w:rsidRPr="00864775" w:rsidRDefault="00864775" w:rsidP="00864775">
      <w:pPr>
        <w:ind w:left="0" w:hanging="2"/>
        <w:jc w:val="both"/>
      </w:pPr>
      <w:r w:rsidRPr="00864775">
        <w:t> </w:t>
      </w:r>
    </w:p>
    <w:p w14:paraId="2DA88FB6" w14:textId="77777777" w:rsidR="005236E8" w:rsidRDefault="005236E8">
      <w:pPr>
        <w:ind w:left="0" w:hanging="2"/>
        <w:jc w:val="both"/>
      </w:pPr>
      <w:r>
        <w:rPr>
          <w:b/>
        </w:rPr>
        <w:t>Reporting to:</w:t>
      </w:r>
    </w:p>
    <w:p w14:paraId="64437422" w14:textId="06FCDCA0" w:rsidR="00665841" w:rsidRDefault="001B447F">
      <w:pPr>
        <w:ind w:left="0" w:hanging="2"/>
        <w:jc w:val="both"/>
      </w:pPr>
      <w:r>
        <w:t>Class Teacher</w:t>
      </w:r>
    </w:p>
    <w:p w14:paraId="3A22F080" w14:textId="2E6D561E" w:rsidR="00665841" w:rsidRDefault="001B447F" w:rsidP="236D048D">
      <w:pPr>
        <w:ind w:left="0" w:hanging="2"/>
        <w:jc w:val="both"/>
      </w:pPr>
      <w:r>
        <w:t>Key Stage Lead</w:t>
      </w:r>
    </w:p>
    <w:p w14:paraId="697126BB" w14:textId="6350D0F6" w:rsidR="00665841" w:rsidRDefault="001B447F">
      <w:pPr>
        <w:ind w:left="0" w:hanging="2"/>
        <w:jc w:val="both"/>
      </w:pPr>
      <w:r>
        <w:tab/>
      </w:r>
      <w:r w:rsidR="006F3645">
        <w:t>Senior Leadership Team including Headteacher.</w:t>
      </w:r>
    </w:p>
    <w:p w14:paraId="34E7B1AB" w14:textId="77777777" w:rsidR="00665841" w:rsidRDefault="00665841">
      <w:pPr>
        <w:ind w:left="0" w:hanging="2"/>
        <w:jc w:val="both"/>
      </w:pPr>
    </w:p>
    <w:p w14:paraId="3797CFE1" w14:textId="77777777" w:rsidR="00665841" w:rsidRPr="00D128FC" w:rsidRDefault="001B447F">
      <w:pPr>
        <w:pStyle w:val="Heading1"/>
        <w:ind w:left="0" w:hanging="2"/>
        <w:rPr>
          <w:color w:val="1F497D" w:themeColor="text2"/>
        </w:rPr>
      </w:pPr>
      <w:r w:rsidRPr="00D128FC">
        <w:rPr>
          <w:color w:val="1F497D" w:themeColor="text2"/>
        </w:rPr>
        <w:t>Purpose &amp; Objective</w:t>
      </w:r>
      <w:r w:rsidRPr="00D128FC">
        <w:rPr>
          <w:color w:val="1F497D" w:themeColor="text2"/>
        </w:rPr>
        <w:tab/>
      </w:r>
    </w:p>
    <w:p w14:paraId="560EADA6" w14:textId="77777777" w:rsidR="00665841" w:rsidRDefault="00665841">
      <w:pPr>
        <w:ind w:left="0" w:hanging="2"/>
      </w:pPr>
    </w:p>
    <w:p w14:paraId="07C0A8A7" w14:textId="1E433373" w:rsidR="00665841" w:rsidRDefault="001B447F" w:rsidP="006F3645">
      <w:pPr>
        <w:pStyle w:val="Heading1"/>
        <w:ind w:left="0" w:hanging="2"/>
        <w:jc w:val="left"/>
        <w:rPr>
          <w:b w:val="0"/>
        </w:rPr>
      </w:pPr>
      <w:r>
        <w:rPr>
          <w:b w:val="0"/>
        </w:rPr>
        <w:t xml:space="preserve">Under the instruction and guidance of the Head Teacher, </w:t>
      </w:r>
      <w:r w:rsidR="006F3645">
        <w:rPr>
          <w:b w:val="0"/>
        </w:rPr>
        <w:t xml:space="preserve">Senior Leadership Team, </w:t>
      </w:r>
      <w:r>
        <w:rPr>
          <w:b w:val="0"/>
        </w:rPr>
        <w:t>Key Stage, Class Teacher and other professionals you will undertake educational activities and attend to the educational,</w:t>
      </w:r>
      <w:r w:rsidR="006F3645">
        <w:rPr>
          <w:b w:val="0"/>
        </w:rPr>
        <w:t xml:space="preserve"> </w:t>
      </w:r>
      <w:r>
        <w:rPr>
          <w:b w:val="0"/>
        </w:rPr>
        <w:t>personal and social needs of the pupils in order to support their learning and development and ensure their safety. You will assist in the support of small groups</w:t>
      </w:r>
      <w:r w:rsidR="006F3645">
        <w:rPr>
          <w:b w:val="0"/>
        </w:rPr>
        <w:t xml:space="preserve"> </w:t>
      </w:r>
      <w:r>
        <w:rPr>
          <w:b w:val="0"/>
        </w:rPr>
        <w:t>or individual pupils</w:t>
      </w:r>
      <w:r w:rsidR="00BE78D4">
        <w:rPr>
          <w:b w:val="0"/>
        </w:rPr>
        <w:t xml:space="preserve"> both inside and outside of the classroom</w:t>
      </w:r>
      <w:r w:rsidR="00032661">
        <w:rPr>
          <w:b w:val="0"/>
        </w:rPr>
        <w:t>.</w:t>
      </w:r>
    </w:p>
    <w:p w14:paraId="64F4AC07" w14:textId="5DD99F45" w:rsidR="00D128FC" w:rsidRPr="00D128FC" w:rsidRDefault="00D128FC" w:rsidP="00D128FC">
      <w:pPr>
        <w:ind w:left="0" w:hanging="2"/>
      </w:pPr>
      <w:r>
        <w:t xml:space="preserve">As an LSA, you will ensure that you meet the standards of the LSA Policy and set high expectations for yourself to fully meet the needs of the children and the school. </w:t>
      </w:r>
    </w:p>
    <w:p w14:paraId="3D134714" w14:textId="77777777" w:rsidR="00665841" w:rsidRDefault="00665841">
      <w:pPr>
        <w:ind w:left="0" w:hanging="2"/>
        <w:jc w:val="both"/>
      </w:pPr>
    </w:p>
    <w:p w14:paraId="70ADC777" w14:textId="55F1FC62" w:rsidR="00665841" w:rsidRPr="00D128FC" w:rsidRDefault="001B447F">
      <w:pPr>
        <w:ind w:left="0" w:hanging="2"/>
        <w:jc w:val="both"/>
        <w:rPr>
          <w:b/>
          <w:color w:val="1F497D" w:themeColor="text2"/>
        </w:rPr>
      </w:pPr>
      <w:r w:rsidRPr="00D128FC">
        <w:rPr>
          <w:b/>
          <w:color w:val="1F497D" w:themeColor="text2"/>
        </w:rPr>
        <w:t>Responsibility:</w:t>
      </w:r>
      <w:r w:rsidR="006F3645" w:rsidRPr="00D128FC">
        <w:rPr>
          <w:color w:val="1F497D" w:themeColor="text2"/>
        </w:rPr>
        <w:t xml:space="preserve"> </w:t>
      </w:r>
      <w:r w:rsidRPr="00D128FC">
        <w:rPr>
          <w:b/>
          <w:color w:val="1F497D" w:themeColor="text2"/>
        </w:rPr>
        <w:t>Supporting the Pupil</w:t>
      </w:r>
    </w:p>
    <w:p w14:paraId="521BA2CE" w14:textId="47ABF622" w:rsidR="00BE78D4" w:rsidRPr="00D128FC" w:rsidRDefault="00BE78D4">
      <w:pPr>
        <w:ind w:left="0" w:hanging="2"/>
        <w:jc w:val="both"/>
        <w:rPr>
          <w:color w:val="1F497D" w:themeColor="text2"/>
        </w:rPr>
      </w:pPr>
      <w:r w:rsidRPr="00D128FC">
        <w:rPr>
          <w:rFonts w:ascii="Century Gothic" w:hAnsi="Century Gothic" w:cstheme="minorHAnsi"/>
          <w:b/>
          <w:color w:val="1F497D" w:themeColor="text2"/>
          <w:sz w:val="22"/>
          <w:szCs w:val="22"/>
        </w:rPr>
        <w:t>Support for pupils/students (either individually or in groups)</w:t>
      </w:r>
    </w:p>
    <w:p w14:paraId="55CA03A9" w14:textId="77777777" w:rsidR="00665841" w:rsidRDefault="001B447F">
      <w:pPr>
        <w:ind w:left="0" w:hanging="2"/>
        <w:jc w:val="both"/>
      </w:pPr>
      <w:r>
        <w:rPr>
          <w:b/>
        </w:rPr>
        <w:tab/>
      </w:r>
    </w:p>
    <w:p w14:paraId="41FB45BB" w14:textId="11D5C102" w:rsidR="00665841" w:rsidRDefault="00BE78D4" w:rsidP="00BE78D4">
      <w:pPr>
        <w:pStyle w:val="ListParagraph"/>
        <w:numPr>
          <w:ilvl w:val="0"/>
          <w:numId w:val="6"/>
        </w:numPr>
        <w:ind w:leftChars="0" w:firstLineChars="0"/>
        <w:jc w:val="both"/>
      </w:pPr>
      <w:r>
        <w:t xml:space="preserve">Establish and maintain relationships with children and young people at </w:t>
      </w:r>
      <w:r w:rsidR="00D128FC">
        <w:t>Renaissance Education</w:t>
      </w:r>
      <w:r>
        <w:t xml:space="preserve"> developing an understanding of their specific needs</w:t>
      </w:r>
    </w:p>
    <w:p w14:paraId="0BDCB14C" w14:textId="0D630340" w:rsidR="008814D8" w:rsidRDefault="008814D8" w:rsidP="00BE78D4">
      <w:pPr>
        <w:pStyle w:val="ListParagraph"/>
        <w:numPr>
          <w:ilvl w:val="0"/>
          <w:numId w:val="6"/>
        </w:numPr>
        <w:ind w:leftChars="0" w:firstLineChars="0"/>
        <w:jc w:val="both"/>
      </w:pPr>
      <w:r w:rsidRPr="008814D8">
        <w:t>Support the activities of individuals or groups of children. Participate in the education of children, including contributing to their health and well-being</w:t>
      </w:r>
    </w:p>
    <w:p w14:paraId="51760BF0" w14:textId="617766AC" w:rsidR="00032661" w:rsidRDefault="00032661" w:rsidP="00BE78D4">
      <w:pPr>
        <w:pStyle w:val="ListParagraph"/>
        <w:numPr>
          <w:ilvl w:val="0"/>
          <w:numId w:val="6"/>
        </w:numPr>
        <w:ind w:leftChars="0" w:firstLineChars="0"/>
        <w:jc w:val="both"/>
      </w:pPr>
      <w:r>
        <w:t>Support children with special needs including:</w:t>
      </w:r>
    </w:p>
    <w:p w14:paraId="406D5D52" w14:textId="77777777" w:rsidR="00032661" w:rsidRDefault="00032661" w:rsidP="00032661">
      <w:pPr>
        <w:pStyle w:val="ListParagraph"/>
        <w:numPr>
          <w:ilvl w:val="1"/>
          <w:numId w:val="6"/>
        </w:numPr>
        <w:ind w:leftChars="0" w:firstLineChars="0"/>
        <w:jc w:val="both"/>
      </w:pPr>
      <w:r>
        <w:t>Sensory and/or physical impairment</w:t>
      </w:r>
    </w:p>
    <w:p w14:paraId="7910A85F" w14:textId="77777777" w:rsidR="00032661" w:rsidRDefault="00032661" w:rsidP="00032661">
      <w:pPr>
        <w:pStyle w:val="ListParagraph"/>
        <w:numPr>
          <w:ilvl w:val="1"/>
          <w:numId w:val="6"/>
        </w:numPr>
        <w:ind w:leftChars="0" w:firstLineChars="0"/>
        <w:jc w:val="both"/>
      </w:pPr>
      <w:r>
        <w:t>Cognition and learning difficulties</w:t>
      </w:r>
    </w:p>
    <w:p w14:paraId="7CD4E4BC" w14:textId="77777777" w:rsidR="00032661" w:rsidRDefault="00032661" w:rsidP="00032661">
      <w:pPr>
        <w:pStyle w:val="ListParagraph"/>
        <w:numPr>
          <w:ilvl w:val="1"/>
          <w:numId w:val="6"/>
        </w:numPr>
        <w:ind w:leftChars="0" w:firstLineChars="0"/>
        <w:jc w:val="both"/>
      </w:pPr>
      <w:r>
        <w:t>Social, emotional and mental health difficulties including high levels of anxiety and behavioural difficulties</w:t>
      </w:r>
    </w:p>
    <w:p w14:paraId="7FF63DE2" w14:textId="58A4476D" w:rsidR="00032661" w:rsidRDefault="00032661" w:rsidP="00032661">
      <w:pPr>
        <w:pStyle w:val="ListParagraph"/>
        <w:numPr>
          <w:ilvl w:val="1"/>
          <w:numId w:val="6"/>
        </w:numPr>
        <w:ind w:leftChars="0" w:firstLineChars="0"/>
        <w:jc w:val="both"/>
      </w:pPr>
      <w:r>
        <w:t>Communication and interaction difficulties including sensory processing difficulties.</w:t>
      </w:r>
    </w:p>
    <w:p w14:paraId="7F702C92" w14:textId="77777777" w:rsidR="00032661" w:rsidRDefault="00032661" w:rsidP="00032661">
      <w:pPr>
        <w:pStyle w:val="ListParagraph"/>
        <w:numPr>
          <w:ilvl w:val="0"/>
          <w:numId w:val="6"/>
        </w:numPr>
        <w:ind w:leftChars="0" w:firstLineChars="0"/>
        <w:jc w:val="both"/>
      </w:pPr>
      <w:r>
        <w:t>Aid child/ren to be able to access the curriculum and learn as effectively as possible both in group situations and on his/her own by:</w:t>
      </w:r>
    </w:p>
    <w:p w14:paraId="3DDB6AAE" w14:textId="320B8814" w:rsidR="00665841" w:rsidRDefault="001B447F" w:rsidP="00032661">
      <w:pPr>
        <w:pStyle w:val="ListParagraph"/>
        <w:numPr>
          <w:ilvl w:val="1"/>
          <w:numId w:val="6"/>
        </w:numPr>
        <w:ind w:leftChars="0" w:firstLineChars="0"/>
        <w:jc w:val="both"/>
      </w:pPr>
      <w:r>
        <w:t>Clarifying and explaining instructions</w:t>
      </w:r>
      <w:r w:rsidR="00BE78D4">
        <w:t xml:space="preserve"> using resources</w:t>
      </w:r>
    </w:p>
    <w:p w14:paraId="25987532" w14:textId="77777777" w:rsidR="00665841" w:rsidRDefault="001B447F" w:rsidP="00032661">
      <w:pPr>
        <w:pStyle w:val="ListParagraph"/>
        <w:numPr>
          <w:ilvl w:val="1"/>
          <w:numId w:val="6"/>
        </w:numPr>
        <w:ind w:leftChars="0" w:firstLineChars="0"/>
        <w:jc w:val="both"/>
      </w:pPr>
      <w:r>
        <w:t>Ensuring the child is able to use equipment and materials provided</w:t>
      </w:r>
    </w:p>
    <w:p w14:paraId="64D4CCCA" w14:textId="77777777" w:rsidR="00665841" w:rsidRDefault="001B447F" w:rsidP="00032661">
      <w:pPr>
        <w:pStyle w:val="ListParagraph"/>
        <w:numPr>
          <w:ilvl w:val="1"/>
          <w:numId w:val="6"/>
        </w:numPr>
        <w:ind w:leftChars="0" w:firstLineChars="0"/>
        <w:jc w:val="both"/>
      </w:pPr>
      <w:r>
        <w:t>Motivating and encouraging children as required</w:t>
      </w:r>
    </w:p>
    <w:p w14:paraId="52C1421D" w14:textId="70B4964A" w:rsidR="00665841" w:rsidRDefault="001B447F" w:rsidP="00032661">
      <w:pPr>
        <w:pStyle w:val="ListParagraph"/>
        <w:numPr>
          <w:ilvl w:val="1"/>
          <w:numId w:val="6"/>
        </w:numPr>
        <w:ind w:leftChars="0" w:firstLineChars="0"/>
        <w:jc w:val="both"/>
      </w:pPr>
      <w:r>
        <w:t xml:space="preserve">Assisting in areas of weakness, </w:t>
      </w:r>
      <w:r w:rsidR="00BE78D4">
        <w:t>e.g.</w:t>
      </w:r>
      <w:r>
        <w:t xml:space="preserve"> language, behaviour, reading, spelling, handwriting, presentation etc</w:t>
      </w:r>
    </w:p>
    <w:p w14:paraId="5B123F7B" w14:textId="77777777" w:rsidR="00665841" w:rsidRDefault="001B447F" w:rsidP="00032661">
      <w:pPr>
        <w:pStyle w:val="ListParagraph"/>
        <w:numPr>
          <w:ilvl w:val="1"/>
          <w:numId w:val="6"/>
        </w:numPr>
        <w:ind w:leftChars="0" w:firstLineChars="0"/>
        <w:jc w:val="both"/>
      </w:pPr>
      <w:r>
        <w:lastRenderedPageBreak/>
        <w:t>Helping pupils to concentrate on and complete work set</w:t>
      </w:r>
    </w:p>
    <w:p w14:paraId="661A2F91" w14:textId="1E3CAA1F" w:rsidR="00665841" w:rsidRDefault="001B447F" w:rsidP="00032661">
      <w:pPr>
        <w:pStyle w:val="ListParagraph"/>
        <w:numPr>
          <w:ilvl w:val="1"/>
          <w:numId w:val="6"/>
        </w:numPr>
        <w:ind w:leftChars="0" w:firstLineChars="0"/>
        <w:jc w:val="both"/>
      </w:pPr>
      <w:r>
        <w:t>Liaising with class teacher devising complementary learning activities</w:t>
      </w:r>
      <w:r w:rsidR="008814D8">
        <w:t xml:space="preserve"> where appropriate.</w:t>
      </w:r>
    </w:p>
    <w:p w14:paraId="2C56FD2F" w14:textId="32331979" w:rsidR="00665841" w:rsidRDefault="001B447F" w:rsidP="00032661">
      <w:pPr>
        <w:pStyle w:val="ListParagraph"/>
        <w:numPr>
          <w:ilvl w:val="1"/>
          <w:numId w:val="6"/>
        </w:numPr>
        <w:ind w:leftChars="0" w:firstLineChars="0"/>
        <w:jc w:val="both"/>
      </w:pPr>
      <w:r>
        <w:t>To encourage pupils to become more independent working</w:t>
      </w:r>
    </w:p>
    <w:p w14:paraId="19CFA84F" w14:textId="508D9DC5" w:rsidR="008D5CE7" w:rsidRDefault="008D5CE7" w:rsidP="00032661">
      <w:pPr>
        <w:pStyle w:val="ListParagraph"/>
        <w:numPr>
          <w:ilvl w:val="1"/>
          <w:numId w:val="6"/>
        </w:numPr>
        <w:ind w:leftChars="0" w:firstLineChars="0"/>
        <w:jc w:val="both"/>
      </w:pPr>
      <w:r>
        <w:t>Support on offsite activities including Active Citizens.</w:t>
      </w:r>
    </w:p>
    <w:p w14:paraId="0A506FF1" w14:textId="77777777" w:rsidR="008814D8" w:rsidRDefault="008814D8" w:rsidP="008814D8">
      <w:pPr>
        <w:pStyle w:val="ListParagraph"/>
        <w:numPr>
          <w:ilvl w:val="0"/>
          <w:numId w:val="6"/>
        </w:numPr>
        <w:spacing w:line="240" w:lineRule="auto"/>
        <w:ind w:leftChars="0" w:firstLineChars="0"/>
        <w:outlineLvl w:val="9"/>
      </w:pPr>
      <w:r>
        <w:t>Contribute to the management of pupil behaviour by:</w:t>
      </w:r>
    </w:p>
    <w:p w14:paraId="4AE324DA" w14:textId="13C01CBA" w:rsidR="008814D8" w:rsidRDefault="008814D8" w:rsidP="236D048D">
      <w:pPr>
        <w:pStyle w:val="ListParagraph"/>
        <w:numPr>
          <w:ilvl w:val="1"/>
          <w:numId w:val="6"/>
        </w:numPr>
        <w:spacing w:line="240" w:lineRule="auto"/>
        <w:ind w:leftChars="0" w:firstLineChars="0"/>
      </w:pPr>
      <w:r>
        <w:t xml:space="preserve">Promoting school policies </w:t>
      </w:r>
      <w:r w:rsidR="24BA86A6">
        <w:t>about</w:t>
      </w:r>
      <w:r>
        <w:t xml:space="preserve"> pupil behaviour and high expectations for all children</w:t>
      </w:r>
    </w:p>
    <w:p w14:paraId="070990CC" w14:textId="3A63DA7D" w:rsidR="008814D8" w:rsidRDefault="008814D8" w:rsidP="008814D8">
      <w:pPr>
        <w:pStyle w:val="ListParagraph"/>
        <w:numPr>
          <w:ilvl w:val="1"/>
          <w:numId w:val="6"/>
        </w:numPr>
        <w:spacing w:line="240" w:lineRule="auto"/>
        <w:ind w:leftChars="0" w:firstLineChars="0"/>
        <w:outlineLvl w:val="9"/>
      </w:pPr>
      <w:r>
        <w:t>Supporting the implementation of positive behaviour support strategies to manage pupil behaviour as per their ILP and BSP.</w:t>
      </w:r>
    </w:p>
    <w:p w14:paraId="5A5BE71B" w14:textId="79E624E6" w:rsidR="00032661" w:rsidRDefault="008814D8" w:rsidP="008814D8">
      <w:pPr>
        <w:pStyle w:val="ListParagraph"/>
        <w:numPr>
          <w:ilvl w:val="1"/>
          <w:numId w:val="6"/>
        </w:numPr>
        <w:spacing w:line="240" w:lineRule="auto"/>
        <w:ind w:leftChars="0" w:firstLineChars="0"/>
        <w:outlineLvl w:val="9"/>
      </w:pPr>
      <w:r>
        <w:t>Provide support to colleagues around the school where required.</w:t>
      </w:r>
    </w:p>
    <w:p w14:paraId="1A6B6BA9" w14:textId="2C21625D" w:rsidR="008814D8" w:rsidRDefault="008814D8" w:rsidP="008814D8">
      <w:pPr>
        <w:pStyle w:val="ListParagraph"/>
        <w:numPr>
          <w:ilvl w:val="1"/>
          <w:numId w:val="6"/>
        </w:numPr>
        <w:spacing w:line="240" w:lineRule="auto"/>
        <w:ind w:leftChars="0" w:firstLineChars="0"/>
        <w:outlineLvl w:val="9"/>
      </w:pPr>
      <w:r>
        <w:t>Develop</w:t>
      </w:r>
      <w:r w:rsidRPr="008814D8">
        <w:t xml:space="preserve"> </w:t>
      </w:r>
      <w:r>
        <w:t>methods of promoting/reinforcing children’s self-esteem, motivation and self-worth</w:t>
      </w:r>
    </w:p>
    <w:p w14:paraId="7CACFA2C" w14:textId="6F8B0F7B" w:rsidR="00665841" w:rsidRDefault="001B447F" w:rsidP="00BE78D4">
      <w:pPr>
        <w:numPr>
          <w:ilvl w:val="0"/>
          <w:numId w:val="2"/>
        </w:numPr>
        <w:spacing w:line="240" w:lineRule="auto"/>
        <w:ind w:leftChars="0" w:firstLineChars="0"/>
        <w:outlineLvl w:val="9"/>
      </w:pPr>
      <w:r>
        <w:t xml:space="preserve">To reinforce the targets set in the child’s PEP and EHCP outcomes. </w:t>
      </w:r>
    </w:p>
    <w:p w14:paraId="78AFDB0E" w14:textId="6C590240" w:rsidR="008814D8" w:rsidRDefault="008814D8" w:rsidP="00BE78D4">
      <w:pPr>
        <w:numPr>
          <w:ilvl w:val="0"/>
          <w:numId w:val="2"/>
        </w:numPr>
        <w:spacing w:line="240" w:lineRule="auto"/>
        <w:ind w:leftChars="0" w:firstLineChars="0"/>
        <w:outlineLvl w:val="9"/>
      </w:pPr>
      <w:r w:rsidRPr="008814D8">
        <w:t>To participate in appropriate professional development including adhering to the principle of performance management.</w:t>
      </w:r>
    </w:p>
    <w:p w14:paraId="13067667" w14:textId="77777777" w:rsidR="00665841" w:rsidRDefault="00665841">
      <w:pPr>
        <w:ind w:left="0" w:hanging="2"/>
        <w:jc w:val="both"/>
      </w:pPr>
    </w:p>
    <w:p w14:paraId="73F6B384" w14:textId="292ED69B" w:rsidR="00665841" w:rsidRPr="00D128FC" w:rsidRDefault="001B447F">
      <w:pPr>
        <w:pStyle w:val="Heading2"/>
        <w:ind w:left="0" w:hanging="2"/>
        <w:rPr>
          <w:color w:val="1F497D" w:themeColor="text2"/>
        </w:rPr>
      </w:pPr>
      <w:r w:rsidRPr="00D128FC">
        <w:rPr>
          <w:color w:val="1F497D" w:themeColor="text2"/>
        </w:rPr>
        <w:t>Responsibility:</w:t>
      </w:r>
      <w:r w:rsidR="006F3645" w:rsidRPr="00D128FC">
        <w:rPr>
          <w:color w:val="1F497D" w:themeColor="text2"/>
        </w:rPr>
        <w:t xml:space="preserve"> </w:t>
      </w:r>
      <w:r w:rsidRPr="00D128FC">
        <w:rPr>
          <w:color w:val="1F497D" w:themeColor="text2"/>
        </w:rPr>
        <w:t>Supporting the Teacher</w:t>
      </w:r>
    </w:p>
    <w:p w14:paraId="5C983826" w14:textId="56AEE91D" w:rsidR="008A333C" w:rsidRPr="00D128FC" w:rsidRDefault="008A333C" w:rsidP="008A333C">
      <w:pPr>
        <w:ind w:left="0" w:hanging="2"/>
        <w:rPr>
          <w:color w:val="1F497D" w:themeColor="text2"/>
        </w:rPr>
      </w:pPr>
      <w:r w:rsidRPr="00D128FC">
        <w:rPr>
          <w:rFonts w:ascii="Century Gothic" w:hAnsi="Century Gothic" w:cstheme="minorHAnsi"/>
          <w:b/>
          <w:color w:val="1F497D" w:themeColor="text2"/>
          <w:sz w:val="22"/>
          <w:szCs w:val="22"/>
        </w:rPr>
        <w:t>Support for the teacher (s)</w:t>
      </w:r>
    </w:p>
    <w:p w14:paraId="5A51D12D" w14:textId="77777777" w:rsidR="00665841" w:rsidRDefault="00665841">
      <w:pPr>
        <w:ind w:left="0" w:hanging="2"/>
        <w:jc w:val="both"/>
      </w:pPr>
    </w:p>
    <w:p w14:paraId="726CB1C0" w14:textId="63637DD4" w:rsidR="008814D8" w:rsidRDefault="008814D8" w:rsidP="008A333C">
      <w:pPr>
        <w:pStyle w:val="ListParagraph"/>
        <w:numPr>
          <w:ilvl w:val="0"/>
          <w:numId w:val="8"/>
        </w:numPr>
        <w:ind w:leftChars="0" w:firstLineChars="0"/>
        <w:jc w:val="both"/>
      </w:pPr>
      <w:r w:rsidRPr="008814D8">
        <w:t>To support teaching staff in the development and education of pupils/students including the provision of specialist skills as appropriate</w:t>
      </w:r>
      <w:r w:rsidR="008A333C">
        <w:t>.</w:t>
      </w:r>
    </w:p>
    <w:p w14:paraId="599C09F6" w14:textId="600130A0" w:rsidR="008A333C" w:rsidRDefault="008A333C" w:rsidP="008A333C">
      <w:pPr>
        <w:pStyle w:val="ListParagraph"/>
        <w:numPr>
          <w:ilvl w:val="0"/>
          <w:numId w:val="8"/>
        </w:numPr>
        <w:ind w:leftChars="0" w:firstLineChars="0"/>
        <w:jc w:val="both"/>
      </w:pPr>
      <w:r>
        <w:t xml:space="preserve">Support the classroom teacher with </w:t>
      </w:r>
      <w:r w:rsidR="008D5CE7">
        <w:t xml:space="preserve">administration and </w:t>
      </w:r>
      <w:r>
        <w:t>contribution to</w:t>
      </w:r>
      <w:r w:rsidR="008D5CE7">
        <w:t xml:space="preserve"> the</w:t>
      </w:r>
      <w:r>
        <w:t xml:space="preserve"> daily record logs to support safeguarding, behaviour and learning by:</w:t>
      </w:r>
    </w:p>
    <w:p w14:paraId="53B0856F" w14:textId="7E63DC87" w:rsidR="008814D8" w:rsidRDefault="008814D8" w:rsidP="008814D8">
      <w:pPr>
        <w:pStyle w:val="ListParagraph"/>
        <w:numPr>
          <w:ilvl w:val="0"/>
          <w:numId w:val="7"/>
        </w:numPr>
        <w:ind w:leftChars="0" w:firstLineChars="0"/>
        <w:jc w:val="both"/>
      </w:pPr>
      <w:r>
        <w:t>Keeping a daily record of the children’s progress on the ILP trackers</w:t>
      </w:r>
      <w:r w:rsidR="008A333C">
        <w:t xml:space="preserve"> including intervention logs and new information.</w:t>
      </w:r>
    </w:p>
    <w:p w14:paraId="3474DA40" w14:textId="7FE54ACC" w:rsidR="00665841" w:rsidRDefault="008814D8" w:rsidP="008814D8">
      <w:pPr>
        <w:pStyle w:val="ListParagraph"/>
        <w:numPr>
          <w:ilvl w:val="0"/>
          <w:numId w:val="7"/>
        </w:numPr>
        <w:ind w:leftChars="0" w:firstLineChars="0"/>
        <w:jc w:val="both"/>
      </w:pPr>
      <w:r>
        <w:t>Keep</w:t>
      </w:r>
      <w:r w:rsidR="008A333C">
        <w:t>ing</w:t>
      </w:r>
      <w:r>
        <w:t xml:space="preserve"> behaviour logs</w:t>
      </w:r>
      <w:r w:rsidR="008A333C">
        <w:t xml:space="preserve"> recorded</w:t>
      </w:r>
      <w:r>
        <w:t xml:space="preserve"> on Arbor</w:t>
      </w:r>
    </w:p>
    <w:p w14:paraId="6EDA5CF5" w14:textId="704A55B7" w:rsidR="008A333C" w:rsidRDefault="008A333C" w:rsidP="008814D8">
      <w:pPr>
        <w:pStyle w:val="ListParagraph"/>
        <w:numPr>
          <w:ilvl w:val="0"/>
          <w:numId w:val="7"/>
        </w:numPr>
        <w:ind w:leftChars="0" w:firstLineChars="0"/>
        <w:jc w:val="both"/>
      </w:pPr>
      <w:r>
        <w:t>Updating positive behaviour logs and rewards</w:t>
      </w:r>
    </w:p>
    <w:p w14:paraId="6CDF9CA2" w14:textId="630B983C" w:rsidR="008A333C" w:rsidRDefault="008814D8" w:rsidP="008A333C">
      <w:pPr>
        <w:pStyle w:val="ListParagraph"/>
        <w:numPr>
          <w:ilvl w:val="0"/>
          <w:numId w:val="7"/>
        </w:numPr>
        <w:ind w:leftChars="0" w:firstLineChars="0"/>
        <w:jc w:val="both"/>
      </w:pPr>
      <w:r>
        <w:t>Follow</w:t>
      </w:r>
      <w:r w:rsidR="008A333C">
        <w:t>ing</w:t>
      </w:r>
      <w:r>
        <w:t xml:space="preserve"> safeguarding processes and logging of concerns on </w:t>
      </w:r>
      <w:proofErr w:type="spellStart"/>
      <w:r>
        <w:t>MyConcern</w:t>
      </w:r>
      <w:proofErr w:type="spellEnd"/>
      <w:r>
        <w:t>, reporting concerns to the DSL or DDSL as per the safeguarding policy</w:t>
      </w:r>
    </w:p>
    <w:p w14:paraId="7A9A26B8" w14:textId="7F6886C0" w:rsidR="008A333C" w:rsidRDefault="008A333C" w:rsidP="008A333C">
      <w:pPr>
        <w:pStyle w:val="ListParagraph"/>
        <w:numPr>
          <w:ilvl w:val="0"/>
          <w:numId w:val="7"/>
        </w:numPr>
        <w:ind w:leftChars="0" w:firstLineChars="0"/>
        <w:jc w:val="both"/>
      </w:pPr>
      <w:r>
        <w:t>Contribute to the maintenance of child/ren’s progress record</w:t>
      </w:r>
    </w:p>
    <w:p w14:paraId="505B7B4D" w14:textId="08229124" w:rsidR="008A333C" w:rsidRDefault="008D5CE7" w:rsidP="008A333C">
      <w:pPr>
        <w:pStyle w:val="ListParagraph"/>
        <w:numPr>
          <w:ilvl w:val="0"/>
          <w:numId w:val="7"/>
        </w:numPr>
        <w:ind w:leftChars="0" w:firstLineChars="0"/>
        <w:jc w:val="both"/>
      </w:pPr>
      <w:r>
        <w:t xml:space="preserve">Contribute and participate in the evaluation of each child’s EHCP and </w:t>
      </w:r>
      <w:r w:rsidR="008A333C">
        <w:t>I</w:t>
      </w:r>
      <w:r>
        <w:t>LP’s</w:t>
      </w:r>
    </w:p>
    <w:p w14:paraId="04F94F79" w14:textId="77777777" w:rsidR="008D5CE7" w:rsidRDefault="008D5CE7" w:rsidP="008D5CE7">
      <w:pPr>
        <w:pStyle w:val="ListParagraph"/>
        <w:numPr>
          <w:ilvl w:val="0"/>
          <w:numId w:val="7"/>
        </w:numPr>
        <w:ind w:leftChars="0" w:firstLineChars="0"/>
        <w:jc w:val="both"/>
      </w:pPr>
      <w:r>
        <w:t>Contribute and participate in the evaluation of each child’s BSP and Risk Assessments</w:t>
      </w:r>
      <w:r w:rsidRPr="008D5CE7">
        <w:t xml:space="preserve"> </w:t>
      </w:r>
    </w:p>
    <w:p w14:paraId="113EFD4C" w14:textId="369ECBB2" w:rsidR="008D5CE7" w:rsidRDefault="008D5CE7" w:rsidP="008D5CE7">
      <w:pPr>
        <w:pStyle w:val="ListParagraph"/>
        <w:numPr>
          <w:ilvl w:val="0"/>
          <w:numId w:val="7"/>
        </w:numPr>
        <w:ind w:leftChars="0" w:firstLineChars="0"/>
        <w:jc w:val="both"/>
      </w:pPr>
      <w:r>
        <w:t>Assist the teacher with observation and monitoring of the progress of children</w:t>
      </w:r>
    </w:p>
    <w:p w14:paraId="006C917C" w14:textId="5004A248" w:rsidR="008A333C" w:rsidRDefault="008A333C" w:rsidP="008A333C">
      <w:pPr>
        <w:pStyle w:val="ListParagraph"/>
        <w:numPr>
          <w:ilvl w:val="0"/>
          <w:numId w:val="8"/>
        </w:numPr>
        <w:ind w:leftChars="0" w:firstLineChars="0"/>
        <w:jc w:val="both"/>
      </w:pPr>
      <w:r>
        <w:t xml:space="preserve">Respect the confidential nature of information regarding pupils and staff at </w:t>
      </w:r>
      <w:r w:rsidR="00D128FC">
        <w:t xml:space="preserve">Renaissance Education </w:t>
      </w:r>
      <w:r>
        <w:t>in line with the school’s GDPR policy.</w:t>
      </w:r>
    </w:p>
    <w:p w14:paraId="07C70AC4" w14:textId="54B7E674" w:rsidR="008A333C" w:rsidRDefault="008A333C" w:rsidP="008A333C">
      <w:pPr>
        <w:pStyle w:val="ListParagraph"/>
        <w:numPr>
          <w:ilvl w:val="0"/>
          <w:numId w:val="8"/>
        </w:numPr>
        <w:ind w:leftChars="0" w:firstLineChars="0"/>
        <w:jc w:val="both"/>
      </w:pPr>
      <w:r>
        <w:t>Have access to all relevant up-to-date files and documentation</w:t>
      </w:r>
    </w:p>
    <w:p w14:paraId="126A6E94" w14:textId="73AC97DA" w:rsidR="008A333C" w:rsidRDefault="008A333C" w:rsidP="008A333C">
      <w:pPr>
        <w:pStyle w:val="ListParagraph"/>
        <w:numPr>
          <w:ilvl w:val="0"/>
          <w:numId w:val="8"/>
        </w:numPr>
        <w:ind w:leftChars="0" w:firstLineChars="0"/>
        <w:jc w:val="both"/>
      </w:pPr>
      <w:r>
        <w:t xml:space="preserve">Provide teaching support to individual pupils or small groups in the classroom and </w:t>
      </w:r>
      <w:r w:rsidR="008D5CE7">
        <w:t xml:space="preserve">across the </w:t>
      </w:r>
      <w:r>
        <w:t>school in general</w:t>
      </w:r>
    </w:p>
    <w:p w14:paraId="0988D490" w14:textId="77777777" w:rsidR="008A333C" w:rsidRDefault="008A333C" w:rsidP="008A333C">
      <w:pPr>
        <w:pStyle w:val="ListParagraph"/>
        <w:numPr>
          <w:ilvl w:val="0"/>
          <w:numId w:val="8"/>
        </w:numPr>
        <w:ind w:leftChars="0" w:firstLineChars="0"/>
        <w:jc w:val="both"/>
      </w:pPr>
      <w:r>
        <w:t>Promote positive behaviour patterns, raise self-esteem and improve independent working in children to assist in their education and growth</w:t>
      </w:r>
    </w:p>
    <w:p w14:paraId="54F605B3" w14:textId="77777777" w:rsidR="008A333C" w:rsidRDefault="001B447F" w:rsidP="008A333C">
      <w:pPr>
        <w:pStyle w:val="ListParagraph"/>
        <w:numPr>
          <w:ilvl w:val="0"/>
          <w:numId w:val="8"/>
        </w:numPr>
        <w:ind w:leftChars="0" w:firstLineChars="0"/>
        <w:jc w:val="both"/>
      </w:pPr>
      <w:r>
        <w:t>To develop learning opportunities based on pupils prior learning</w:t>
      </w:r>
      <w:r w:rsidR="008A333C">
        <w:t xml:space="preserve"> and understanding of the children</w:t>
      </w:r>
    </w:p>
    <w:p w14:paraId="79D5FB98" w14:textId="77777777" w:rsidR="008A333C" w:rsidRDefault="001B447F" w:rsidP="008A333C">
      <w:pPr>
        <w:pStyle w:val="ListParagraph"/>
        <w:numPr>
          <w:ilvl w:val="0"/>
          <w:numId w:val="8"/>
        </w:numPr>
        <w:ind w:leftChars="0" w:firstLineChars="0"/>
        <w:jc w:val="both"/>
      </w:pPr>
      <w:r>
        <w:t>To assist the teacher where necessary with preparation and clearing away of the classroom and materials to ensure effective and efficient teaching</w:t>
      </w:r>
      <w:r w:rsidR="008A333C">
        <w:t xml:space="preserve"> including general tidiness of the classroom and areas around the school.</w:t>
      </w:r>
    </w:p>
    <w:p w14:paraId="6B0EE777" w14:textId="31D2AA24" w:rsidR="00665841" w:rsidRDefault="001B447F" w:rsidP="008A333C">
      <w:pPr>
        <w:pStyle w:val="ListParagraph"/>
        <w:numPr>
          <w:ilvl w:val="0"/>
          <w:numId w:val="8"/>
        </w:numPr>
        <w:ind w:leftChars="0" w:firstLineChars="0"/>
        <w:jc w:val="both"/>
      </w:pPr>
      <w:r>
        <w:t>To set up learning environments, which may include laptops, tablets, switch operated equipment and displays</w:t>
      </w:r>
    </w:p>
    <w:p w14:paraId="12A2C769" w14:textId="3D4EABC0" w:rsidR="00FE5C2F" w:rsidRDefault="00FE5C2F" w:rsidP="008A333C">
      <w:pPr>
        <w:pStyle w:val="ListParagraph"/>
        <w:numPr>
          <w:ilvl w:val="0"/>
          <w:numId w:val="8"/>
        </w:numPr>
        <w:ind w:leftChars="0" w:firstLineChars="0"/>
        <w:jc w:val="both"/>
      </w:pPr>
      <w:r>
        <w:t>Undertake routine marking in line with the school assessment and marking policy</w:t>
      </w:r>
    </w:p>
    <w:p w14:paraId="63C6B790" w14:textId="77777777" w:rsidR="008D5CE7" w:rsidRDefault="008A333C" w:rsidP="008D5CE7">
      <w:pPr>
        <w:pStyle w:val="ListParagraph"/>
        <w:numPr>
          <w:ilvl w:val="0"/>
          <w:numId w:val="8"/>
        </w:numPr>
        <w:ind w:leftChars="0" w:firstLineChars="0"/>
        <w:jc w:val="both"/>
      </w:pPr>
      <w:r w:rsidRPr="008A333C">
        <w:lastRenderedPageBreak/>
        <w:t>Supervise the whole class for a short time in an emergency (normally for a period less than a whole lesson until the teacher returns or alternative arrangements are made) or for a very short period of planned absence for less than a whole lesson</w:t>
      </w:r>
      <w:r>
        <w:t xml:space="preserve"> (Level 3)</w:t>
      </w:r>
    </w:p>
    <w:p w14:paraId="03904662" w14:textId="1EDC2D76" w:rsidR="008D5CE7" w:rsidRDefault="008D5CE7" w:rsidP="008D5CE7">
      <w:pPr>
        <w:pStyle w:val="ListParagraph"/>
        <w:numPr>
          <w:ilvl w:val="0"/>
          <w:numId w:val="8"/>
        </w:numPr>
        <w:ind w:leftChars="0" w:firstLineChars="0"/>
        <w:jc w:val="both"/>
      </w:pPr>
      <w:r>
        <w:t>Support the maintenance of children’s safety and security</w:t>
      </w:r>
    </w:p>
    <w:p w14:paraId="154C34B6" w14:textId="59BEABF4" w:rsidR="00665841" w:rsidRDefault="001B447F" w:rsidP="008D5CE7">
      <w:pPr>
        <w:pStyle w:val="ListParagraph"/>
        <w:numPr>
          <w:ilvl w:val="0"/>
          <w:numId w:val="8"/>
        </w:numPr>
        <w:ind w:leftChars="0" w:firstLineChars="0"/>
        <w:jc w:val="both"/>
      </w:pPr>
      <w:r>
        <w:t xml:space="preserve">To supervise school </w:t>
      </w:r>
      <w:r w:rsidR="008D5CE7">
        <w:t>non-class</w:t>
      </w:r>
      <w:r w:rsidR="00CD5AA6">
        <w:t xml:space="preserve"> and transition</w:t>
      </w:r>
      <w:r w:rsidR="008D5CE7">
        <w:t xml:space="preserve"> times including start of day, break times, lunch time (split duty) and end of school day transitions.</w:t>
      </w:r>
    </w:p>
    <w:p w14:paraId="6721DC37" w14:textId="77777777" w:rsidR="00FE5C2F" w:rsidRDefault="00FE5C2F" w:rsidP="00FE5C2F">
      <w:pPr>
        <w:ind w:leftChars="0" w:left="0" w:firstLineChars="0" w:firstLine="0"/>
        <w:jc w:val="both"/>
      </w:pPr>
    </w:p>
    <w:p w14:paraId="324A5A30" w14:textId="77777777" w:rsidR="00665841" w:rsidRPr="00D128FC" w:rsidRDefault="001B447F">
      <w:pPr>
        <w:ind w:left="0" w:hanging="2"/>
        <w:rPr>
          <w:color w:val="1F497D" w:themeColor="text2"/>
        </w:rPr>
      </w:pPr>
      <w:r w:rsidRPr="00D128FC">
        <w:rPr>
          <w:b/>
          <w:color w:val="1F497D" w:themeColor="text2"/>
        </w:rPr>
        <w:t>Support for the Curriculum</w:t>
      </w:r>
    </w:p>
    <w:p w14:paraId="6972BDA6" w14:textId="77777777" w:rsidR="00665841" w:rsidRDefault="00665841">
      <w:pPr>
        <w:ind w:left="0" w:hanging="2"/>
        <w:jc w:val="both"/>
      </w:pPr>
    </w:p>
    <w:p w14:paraId="1901A613" w14:textId="4BF86734" w:rsidR="00665841" w:rsidRDefault="001B447F" w:rsidP="00FE5C2F">
      <w:pPr>
        <w:pStyle w:val="ListParagraph"/>
        <w:numPr>
          <w:ilvl w:val="0"/>
          <w:numId w:val="8"/>
        </w:numPr>
        <w:ind w:leftChars="0" w:firstLineChars="0"/>
        <w:jc w:val="both"/>
      </w:pPr>
      <w:r>
        <w:t xml:space="preserve">To develop your knowledge of the curriculum and schemes of work used by </w:t>
      </w:r>
      <w:r w:rsidR="00D128FC">
        <w:t>Renaissance Education</w:t>
      </w:r>
      <w:r>
        <w:t>, and contribute ideas to develop pupils learning and skills</w:t>
      </w:r>
    </w:p>
    <w:p w14:paraId="76B25B3F" w14:textId="14BF3437" w:rsidR="00665841" w:rsidRPr="00FE5C2F" w:rsidRDefault="001B447F" w:rsidP="00FE5C2F">
      <w:pPr>
        <w:pStyle w:val="ListParagraph"/>
        <w:numPr>
          <w:ilvl w:val="0"/>
          <w:numId w:val="8"/>
        </w:numPr>
        <w:ind w:leftChars="0" w:firstLineChars="0"/>
        <w:jc w:val="both"/>
      </w:pPr>
      <w:r>
        <w:t xml:space="preserve">To contribute to the development and evaluation of curriculum plans and schemes of work used by </w:t>
      </w:r>
      <w:r w:rsidR="00D128FC">
        <w:t>Renaissance Education</w:t>
      </w:r>
    </w:p>
    <w:p w14:paraId="09BA552D" w14:textId="42BE1E16" w:rsidR="00665841" w:rsidRDefault="001B447F" w:rsidP="00FE5C2F">
      <w:pPr>
        <w:pStyle w:val="ListParagraph"/>
        <w:numPr>
          <w:ilvl w:val="0"/>
          <w:numId w:val="8"/>
        </w:numPr>
        <w:ind w:leftChars="0" w:firstLineChars="0"/>
        <w:jc w:val="both"/>
      </w:pPr>
      <w:r>
        <w:t xml:space="preserve">To support the teaching of literacy, numeracy and other specific curriculum areas as required and agreed with the Head Teacher, </w:t>
      </w:r>
      <w:r w:rsidR="00FE5C2F">
        <w:t xml:space="preserve">Senior Leadership Team, </w:t>
      </w:r>
      <w:r>
        <w:t>Key Stage Lead and Class Teacher</w:t>
      </w:r>
    </w:p>
    <w:p w14:paraId="262E6C55" w14:textId="3E775C32" w:rsidR="00FE5C2F" w:rsidRDefault="00FE5C2F" w:rsidP="00FE5C2F">
      <w:pPr>
        <w:pStyle w:val="ListParagraph"/>
        <w:numPr>
          <w:ilvl w:val="0"/>
          <w:numId w:val="8"/>
        </w:numPr>
        <w:ind w:leftChars="0" w:firstLineChars="0"/>
        <w:jc w:val="both"/>
      </w:pPr>
      <w:r w:rsidRPr="00FE5C2F">
        <w:t>Support the use of information and communication technology in the classroom.</w:t>
      </w:r>
    </w:p>
    <w:p w14:paraId="4C62603C" w14:textId="77777777" w:rsidR="00665841" w:rsidRDefault="001B447F" w:rsidP="00FE5C2F">
      <w:pPr>
        <w:pStyle w:val="ListParagraph"/>
        <w:numPr>
          <w:ilvl w:val="0"/>
          <w:numId w:val="8"/>
        </w:numPr>
        <w:ind w:leftChars="0" w:firstLineChars="0"/>
        <w:jc w:val="both"/>
      </w:pPr>
      <w:r>
        <w:t>To support learning through the development and production of work related tasks and materials.</w:t>
      </w:r>
    </w:p>
    <w:p w14:paraId="14D963BC" w14:textId="0C86EF9A" w:rsidR="00FE5C2F" w:rsidRDefault="00FE5C2F" w:rsidP="00FE5C2F">
      <w:pPr>
        <w:pStyle w:val="ListParagraph"/>
        <w:numPr>
          <w:ilvl w:val="0"/>
          <w:numId w:val="8"/>
        </w:numPr>
        <w:ind w:leftChars="0" w:firstLineChars="0"/>
        <w:jc w:val="both"/>
      </w:pPr>
      <w:r w:rsidRPr="00FE5C2F">
        <w:t>Any other duties as commensurate within the grade</w:t>
      </w:r>
      <w:r>
        <w:t>/level</w:t>
      </w:r>
      <w:r w:rsidRPr="00FE5C2F">
        <w:t xml:space="preserve"> in order to ensure the smooth running of the school</w:t>
      </w:r>
    </w:p>
    <w:p w14:paraId="7512C32C" w14:textId="77777777" w:rsidR="00665841" w:rsidRDefault="00665841" w:rsidP="00FE5C2F">
      <w:pPr>
        <w:ind w:leftChars="0" w:left="0" w:firstLineChars="0" w:firstLine="0"/>
      </w:pPr>
    </w:p>
    <w:p w14:paraId="35E02C2B" w14:textId="77777777" w:rsidR="00FE5C2F" w:rsidRPr="00D128FC" w:rsidRDefault="00FE5C2F" w:rsidP="00FE5C2F">
      <w:pPr>
        <w:ind w:left="0" w:hanging="2"/>
        <w:rPr>
          <w:b/>
          <w:color w:val="1F497D" w:themeColor="text2"/>
        </w:rPr>
      </w:pPr>
      <w:r w:rsidRPr="00D128FC">
        <w:rPr>
          <w:b/>
          <w:color w:val="1F497D" w:themeColor="text2"/>
        </w:rPr>
        <w:t>Support for the Wider School Community</w:t>
      </w:r>
    </w:p>
    <w:p w14:paraId="740B4343" w14:textId="77777777" w:rsidR="00FE5C2F" w:rsidRDefault="00FE5C2F" w:rsidP="00FE5C2F">
      <w:pPr>
        <w:ind w:left="0" w:hanging="2"/>
      </w:pPr>
    </w:p>
    <w:tbl>
      <w:tblPr>
        <w:tblW w:w="9394" w:type="dxa"/>
        <w:tblInd w:w="108" w:type="dxa"/>
        <w:tblLayout w:type="fixed"/>
        <w:tblLook w:val="0000" w:firstRow="0" w:lastRow="0" w:firstColumn="0" w:lastColumn="0" w:noHBand="0" w:noVBand="0"/>
      </w:tblPr>
      <w:tblGrid>
        <w:gridCol w:w="9394"/>
      </w:tblGrid>
      <w:tr w:rsidR="00FE5C2F" w:rsidRPr="00F167E3" w14:paraId="46149CCC" w14:textId="77777777">
        <w:trPr>
          <w:cantSplit/>
        </w:trPr>
        <w:tc>
          <w:tcPr>
            <w:tcW w:w="9394" w:type="dxa"/>
          </w:tcPr>
          <w:p w14:paraId="0348192F" w14:textId="60B79847" w:rsidR="00CD5AA6" w:rsidRDefault="00CD5AA6" w:rsidP="00CD5AA6">
            <w:pPr>
              <w:numPr>
                <w:ilvl w:val="0"/>
                <w:numId w:val="8"/>
              </w:numPr>
              <w:ind w:leftChars="0" w:firstLineChars="0"/>
              <w:jc w:val="both"/>
            </w:pPr>
            <w:r>
              <w:t>To work collaboratively with colleagues as part of a professional team, in particular the class teacher and other teaching assistants</w:t>
            </w:r>
          </w:p>
          <w:p w14:paraId="198E0F39" w14:textId="77777777" w:rsidR="00CD5AA6" w:rsidRDefault="00CD5AA6" w:rsidP="00CD5AA6">
            <w:pPr>
              <w:numPr>
                <w:ilvl w:val="0"/>
                <w:numId w:val="8"/>
              </w:numPr>
              <w:ind w:leftChars="0" w:firstLineChars="0"/>
              <w:jc w:val="both"/>
            </w:pPr>
            <w:r>
              <w:t>To assist in the general efficient operation of the school, including providing cover for other staff where necessary and as directed by the Head Teacher.</w:t>
            </w:r>
          </w:p>
          <w:p w14:paraId="6F2052C7" w14:textId="7E3FA75F" w:rsidR="00CD5AA6" w:rsidRPr="00FE5C2F" w:rsidRDefault="00CD5AA6" w:rsidP="00CD5AA6">
            <w:pPr>
              <w:numPr>
                <w:ilvl w:val="0"/>
                <w:numId w:val="8"/>
              </w:numPr>
              <w:ind w:leftChars="0" w:firstLineChars="0"/>
              <w:jc w:val="both"/>
            </w:pPr>
            <w:r>
              <w:t>To attend staff meetings, participate in appraisal arrangements and undertake training and development activities.</w:t>
            </w:r>
          </w:p>
        </w:tc>
      </w:tr>
      <w:tr w:rsidR="00FE5C2F" w:rsidRPr="00F167E3" w14:paraId="774ED90F" w14:textId="77777777">
        <w:trPr>
          <w:cantSplit/>
        </w:trPr>
        <w:tc>
          <w:tcPr>
            <w:tcW w:w="9394" w:type="dxa"/>
          </w:tcPr>
          <w:p w14:paraId="3AFC2CC8" w14:textId="77777777" w:rsidR="00FE5C2F" w:rsidRPr="00FE5C2F" w:rsidRDefault="00FE5C2F">
            <w:pPr>
              <w:pStyle w:val="ListParagraph"/>
              <w:numPr>
                <w:ilvl w:val="0"/>
                <w:numId w:val="8"/>
              </w:numPr>
              <w:ind w:leftChars="0" w:firstLineChars="0"/>
              <w:jc w:val="both"/>
            </w:pPr>
            <w:r w:rsidRPr="00961C7B">
              <w:t>Liaise with parents</w:t>
            </w:r>
            <w:r>
              <w:t xml:space="preserve"> professionally and appropriately</w:t>
            </w:r>
          </w:p>
        </w:tc>
      </w:tr>
      <w:tr w:rsidR="00FE5C2F" w:rsidRPr="00F167E3" w14:paraId="48FD0673" w14:textId="77777777">
        <w:trPr>
          <w:cantSplit/>
        </w:trPr>
        <w:tc>
          <w:tcPr>
            <w:tcW w:w="9394" w:type="dxa"/>
          </w:tcPr>
          <w:p w14:paraId="26E9FD93" w14:textId="77777777" w:rsidR="00FE5C2F" w:rsidRDefault="00FE5C2F" w:rsidP="00CD5AA6">
            <w:pPr>
              <w:pStyle w:val="ListParagraph"/>
              <w:numPr>
                <w:ilvl w:val="0"/>
                <w:numId w:val="8"/>
              </w:numPr>
              <w:ind w:leftChars="0" w:firstLineChars="0"/>
              <w:jc w:val="both"/>
            </w:pPr>
            <w:r w:rsidRPr="00961C7B">
              <w:t>Review and develop own professional practice</w:t>
            </w:r>
            <w:r>
              <w:t xml:space="preserve"> including online social media presence</w:t>
            </w:r>
          </w:p>
          <w:p w14:paraId="6A938312" w14:textId="77777777" w:rsidR="00CD5AA6" w:rsidRDefault="00CD5AA6" w:rsidP="00CD5AA6">
            <w:pPr>
              <w:numPr>
                <w:ilvl w:val="0"/>
                <w:numId w:val="8"/>
              </w:numPr>
              <w:ind w:leftChars="0" w:firstLineChars="0"/>
              <w:jc w:val="both"/>
            </w:pPr>
            <w:r>
              <w:t>To maintain confidentiality at all times in respect of school-related matters and to prevent disclosure of confidential or sensitive information.</w:t>
            </w:r>
          </w:p>
          <w:p w14:paraId="79B1C43E" w14:textId="77777777" w:rsidR="00FE5C2F" w:rsidRDefault="00FE5C2F" w:rsidP="00CD5AA6">
            <w:pPr>
              <w:pStyle w:val="ListParagraph"/>
              <w:numPr>
                <w:ilvl w:val="0"/>
                <w:numId w:val="8"/>
              </w:numPr>
              <w:ind w:leftChars="0" w:firstLineChars="0"/>
              <w:jc w:val="both"/>
            </w:pPr>
            <w:r w:rsidRPr="00FE5C2F">
              <w:t>Individuals have a responsibility for promoting and safeguarding the welfare of children and young people they are responsible for or comes into contact with</w:t>
            </w:r>
          </w:p>
          <w:p w14:paraId="76DA5FCD" w14:textId="77777777" w:rsidR="00FE5C2F" w:rsidRDefault="00FE5C2F" w:rsidP="00CD5AA6">
            <w:pPr>
              <w:pStyle w:val="ListParagraph"/>
              <w:numPr>
                <w:ilvl w:val="0"/>
                <w:numId w:val="8"/>
              </w:numPr>
              <w:ind w:leftChars="0" w:firstLineChars="0"/>
              <w:jc w:val="both"/>
            </w:pPr>
            <w:r w:rsidRPr="00FE5C2F">
              <w:t>To ensure their tasks are carried out with due regard to Health and Safety.</w:t>
            </w:r>
          </w:p>
          <w:p w14:paraId="62660837" w14:textId="60121C17" w:rsidR="00CD5AA6" w:rsidRDefault="00CD5AA6" w:rsidP="00CD5AA6">
            <w:pPr>
              <w:numPr>
                <w:ilvl w:val="0"/>
                <w:numId w:val="8"/>
              </w:numPr>
              <w:ind w:leftChars="0" w:firstLineChars="0"/>
              <w:jc w:val="both"/>
            </w:pPr>
            <w:r>
              <w:t>To undertake and contribute to the risk assessment of the environment and activities, ensuring that pupils and staff are safe at all times.</w:t>
            </w:r>
          </w:p>
          <w:p w14:paraId="33C2888B" w14:textId="20984CF2" w:rsidR="00CD5AA6" w:rsidRPr="00FE5C2F" w:rsidRDefault="00CD5AA6" w:rsidP="00CD5AA6">
            <w:pPr>
              <w:numPr>
                <w:ilvl w:val="0"/>
                <w:numId w:val="8"/>
              </w:numPr>
              <w:ind w:leftChars="0" w:firstLineChars="0"/>
              <w:jc w:val="both"/>
            </w:pPr>
            <w:r>
              <w:t>To maintain an up to date knowledge of school policies and working practices.</w:t>
            </w:r>
          </w:p>
        </w:tc>
      </w:tr>
      <w:tr w:rsidR="00FE5C2F" w:rsidRPr="00F167E3" w14:paraId="03E2E395" w14:textId="77777777">
        <w:trPr>
          <w:cantSplit/>
        </w:trPr>
        <w:tc>
          <w:tcPr>
            <w:tcW w:w="9394" w:type="dxa"/>
          </w:tcPr>
          <w:p w14:paraId="2DED4E55" w14:textId="77777777" w:rsidR="00FE5C2F" w:rsidRPr="00FE5C2F" w:rsidRDefault="00FE5C2F">
            <w:pPr>
              <w:pStyle w:val="ListParagraph"/>
              <w:numPr>
                <w:ilvl w:val="0"/>
                <w:numId w:val="8"/>
              </w:numPr>
              <w:ind w:leftChars="0" w:firstLineChars="0"/>
              <w:jc w:val="both"/>
            </w:pPr>
            <w:r w:rsidRPr="00961C7B">
              <w:t>Work, as deployed, across the curriculum and in all Key Stages within the school in accordance with the job.</w:t>
            </w:r>
          </w:p>
        </w:tc>
      </w:tr>
    </w:tbl>
    <w:p w14:paraId="6BD665F8" w14:textId="77777777" w:rsidR="00665841" w:rsidRDefault="00665841">
      <w:pPr>
        <w:ind w:left="0" w:hanging="2"/>
      </w:pPr>
    </w:p>
    <w:p w14:paraId="1B12C605" w14:textId="77777777" w:rsidR="00665841" w:rsidRPr="00D128FC" w:rsidRDefault="001B447F">
      <w:pPr>
        <w:ind w:left="0" w:hanging="2"/>
        <w:rPr>
          <w:color w:val="1F497D" w:themeColor="text2"/>
        </w:rPr>
      </w:pPr>
      <w:r w:rsidRPr="00D128FC">
        <w:rPr>
          <w:b/>
          <w:color w:val="1F497D" w:themeColor="text2"/>
        </w:rPr>
        <w:t>Training expectations:</w:t>
      </w:r>
    </w:p>
    <w:p w14:paraId="3A436916" w14:textId="77777777" w:rsidR="00665841" w:rsidRDefault="00665841">
      <w:pPr>
        <w:ind w:left="0" w:hanging="2"/>
      </w:pPr>
    </w:p>
    <w:p w14:paraId="47233E78" w14:textId="320DE280" w:rsidR="00665841" w:rsidRDefault="001B447F" w:rsidP="00FE5C2F">
      <w:pPr>
        <w:pStyle w:val="ListParagraph"/>
        <w:numPr>
          <w:ilvl w:val="0"/>
          <w:numId w:val="9"/>
        </w:numPr>
        <w:ind w:leftChars="0" w:firstLineChars="0"/>
        <w:jc w:val="both"/>
      </w:pPr>
      <w:r>
        <w:t>To make a commitment to your own professional development, undertaking training that is identified through appraisal and the school development pla</w:t>
      </w:r>
      <w:r w:rsidR="00FE5C2F">
        <w:t>n</w:t>
      </w:r>
    </w:p>
    <w:p w14:paraId="22620476" w14:textId="77777777" w:rsidR="00FE5C2F" w:rsidRDefault="00FE5C2F" w:rsidP="00FE5C2F">
      <w:pPr>
        <w:pStyle w:val="ListParagraph"/>
        <w:numPr>
          <w:ilvl w:val="0"/>
          <w:numId w:val="8"/>
        </w:numPr>
        <w:ind w:leftChars="0" w:firstLineChars="0"/>
        <w:jc w:val="both"/>
      </w:pPr>
      <w:r w:rsidRPr="00FE5C2F">
        <w:t>To participate in appropriate professional development including adhering to the principle of my appraisal.</w:t>
      </w:r>
    </w:p>
    <w:p w14:paraId="29524F28" w14:textId="43706735" w:rsidR="00665841" w:rsidRDefault="001B447F" w:rsidP="00FE5C2F">
      <w:pPr>
        <w:pStyle w:val="ListParagraph"/>
        <w:numPr>
          <w:ilvl w:val="0"/>
          <w:numId w:val="8"/>
        </w:numPr>
        <w:ind w:leftChars="0" w:firstLineChars="0"/>
        <w:jc w:val="both"/>
      </w:pPr>
      <w:r>
        <w:lastRenderedPageBreak/>
        <w:t>To undertake</w:t>
      </w:r>
      <w:r w:rsidR="00FE5C2F">
        <w:t xml:space="preserve"> regular</w:t>
      </w:r>
      <w:r>
        <w:t xml:space="preserve"> training and implement school policies and procedures including:</w:t>
      </w:r>
    </w:p>
    <w:p w14:paraId="0009B14D" w14:textId="180F5AC5" w:rsidR="00FE5C2F" w:rsidRDefault="001B447F" w:rsidP="00CD5AA6">
      <w:pPr>
        <w:pStyle w:val="ListParagraph"/>
        <w:numPr>
          <w:ilvl w:val="0"/>
          <w:numId w:val="7"/>
        </w:numPr>
        <w:ind w:leftChars="0" w:firstLineChars="0"/>
        <w:jc w:val="both"/>
      </w:pPr>
      <w:r>
        <w:t>Child Protection</w:t>
      </w:r>
      <w:r w:rsidR="00CD5AA6">
        <w:t xml:space="preserve"> </w:t>
      </w:r>
      <w:r>
        <w:t>Training</w:t>
      </w:r>
    </w:p>
    <w:p w14:paraId="5D182796" w14:textId="046610F4" w:rsidR="00CD5AA6" w:rsidRDefault="00CD5AA6" w:rsidP="00CD5AA6">
      <w:pPr>
        <w:pStyle w:val="ListParagraph"/>
        <w:numPr>
          <w:ilvl w:val="0"/>
          <w:numId w:val="7"/>
        </w:numPr>
        <w:ind w:leftChars="0" w:firstLineChars="0"/>
        <w:jc w:val="both"/>
      </w:pPr>
      <w:r>
        <w:t>SEND Specific Training</w:t>
      </w:r>
    </w:p>
    <w:p w14:paraId="082FE986" w14:textId="6361BF35" w:rsidR="00CD5AA6" w:rsidRDefault="00CD5AA6" w:rsidP="00CD5AA6">
      <w:pPr>
        <w:pStyle w:val="ListParagraph"/>
        <w:numPr>
          <w:ilvl w:val="0"/>
          <w:numId w:val="7"/>
        </w:numPr>
        <w:ind w:leftChars="0" w:firstLineChars="0"/>
        <w:jc w:val="both"/>
      </w:pPr>
      <w:r>
        <w:t>Curriculum and Assessment Training</w:t>
      </w:r>
    </w:p>
    <w:p w14:paraId="135B8D90" w14:textId="2CA639F2" w:rsidR="00665841" w:rsidRDefault="00FE5C2F" w:rsidP="00FE5C2F">
      <w:pPr>
        <w:pStyle w:val="ListParagraph"/>
        <w:numPr>
          <w:ilvl w:val="0"/>
          <w:numId w:val="7"/>
        </w:numPr>
        <w:ind w:leftChars="0" w:firstLineChars="0"/>
        <w:jc w:val="both"/>
      </w:pPr>
      <w:r>
        <w:t>PRICE Training</w:t>
      </w:r>
    </w:p>
    <w:p w14:paraId="3A529791" w14:textId="77777777" w:rsidR="00665841" w:rsidRDefault="001B447F" w:rsidP="00FE5C2F">
      <w:pPr>
        <w:pStyle w:val="ListParagraph"/>
        <w:numPr>
          <w:ilvl w:val="0"/>
          <w:numId w:val="7"/>
        </w:numPr>
        <w:ind w:leftChars="0" w:firstLineChars="0"/>
        <w:jc w:val="both"/>
      </w:pPr>
      <w:r>
        <w:t>First Aid Training</w:t>
      </w:r>
    </w:p>
    <w:p w14:paraId="0D8D6FBE" w14:textId="77777777" w:rsidR="00665841" w:rsidRDefault="001B447F" w:rsidP="00FE5C2F">
      <w:pPr>
        <w:pStyle w:val="ListParagraph"/>
        <w:numPr>
          <w:ilvl w:val="0"/>
          <w:numId w:val="7"/>
        </w:numPr>
        <w:ind w:leftChars="0" w:firstLineChars="0"/>
        <w:jc w:val="both"/>
      </w:pPr>
      <w:r>
        <w:t>Health and Safety</w:t>
      </w:r>
    </w:p>
    <w:p w14:paraId="06048C3E" w14:textId="77777777" w:rsidR="00665841" w:rsidRDefault="001B447F" w:rsidP="00FE5C2F">
      <w:pPr>
        <w:pStyle w:val="ListParagraph"/>
        <w:numPr>
          <w:ilvl w:val="0"/>
          <w:numId w:val="7"/>
        </w:numPr>
        <w:ind w:leftChars="0" w:firstLineChars="0"/>
        <w:jc w:val="both"/>
      </w:pPr>
      <w:r>
        <w:t>Fire Safety</w:t>
      </w:r>
    </w:p>
    <w:p w14:paraId="7784CD2F" w14:textId="77777777" w:rsidR="00665841" w:rsidRDefault="001B447F" w:rsidP="00FE5C2F">
      <w:pPr>
        <w:pStyle w:val="ListParagraph"/>
        <w:numPr>
          <w:ilvl w:val="0"/>
          <w:numId w:val="7"/>
        </w:numPr>
        <w:ind w:leftChars="0" w:firstLineChars="0"/>
        <w:jc w:val="both"/>
      </w:pPr>
      <w:r>
        <w:t>Food Safety</w:t>
      </w:r>
    </w:p>
    <w:p w14:paraId="3CC079C9" w14:textId="77777777" w:rsidR="00665841" w:rsidRDefault="001B447F" w:rsidP="00FE5C2F">
      <w:pPr>
        <w:pStyle w:val="ListParagraph"/>
        <w:numPr>
          <w:ilvl w:val="0"/>
          <w:numId w:val="7"/>
        </w:numPr>
        <w:ind w:leftChars="0" w:firstLineChars="0"/>
        <w:jc w:val="both"/>
      </w:pPr>
      <w:r>
        <w:t>Risk Assessment</w:t>
      </w:r>
    </w:p>
    <w:p w14:paraId="3F0CFBA5" w14:textId="77777777" w:rsidR="00665841" w:rsidRDefault="001B447F" w:rsidP="00FE5C2F">
      <w:pPr>
        <w:pStyle w:val="ListParagraph"/>
        <w:numPr>
          <w:ilvl w:val="0"/>
          <w:numId w:val="7"/>
        </w:numPr>
        <w:ind w:leftChars="0" w:firstLineChars="0"/>
        <w:jc w:val="both"/>
      </w:pPr>
      <w:r>
        <w:t>COSHH</w:t>
      </w:r>
    </w:p>
    <w:p w14:paraId="51D49CBC" w14:textId="7F4CC5CB" w:rsidR="236D048D" w:rsidRDefault="236D048D" w:rsidP="236D048D">
      <w:pPr>
        <w:pStyle w:val="ListParagraph"/>
        <w:ind w:left="-1" w:firstLineChars="0"/>
        <w:jc w:val="both"/>
      </w:pPr>
    </w:p>
    <w:p w14:paraId="435D0CD1" w14:textId="77777777" w:rsidR="00665841" w:rsidRPr="00D128FC" w:rsidRDefault="001B447F" w:rsidP="00CD5AA6">
      <w:pPr>
        <w:ind w:left="0" w:hanging="2"/>
        <w:rPr>
          <w:b/>
          <w:color w:val="1F497D" w:themeColor="text2"/>
        </w:rPr>
      </w:pPr>
      <w:bookmarkStart w:id="0" w:name="_heading=h.bifme6438ufm" w:colFirst="0" w:colLast="0"/>
      <w:bookmarkEnd w:id="0"/>
      <w:r w:rsidRPr="00D128FC">
        <w:rPr>
          <w:b/>
          <w:color w:val="1F497D" w:themeColor="text2"/>
        </w:rPr>
        <w:t xml:space="preserve">Safeguarding </w:t>
      </w:r>
    </w:p>
    <w:p w14:paraId="188F2F42" w14:textId="77777777" w:rsidR="00CD5AA6" w:rsidRPr="00CD5AA6" w:rsidRDefault="00CD5AA6" w:rsidP="00CD5AA6">
      <w:pPr>
        <w:ind w:left="0" w:hanging="2"/>
        <w:rPr>
          <w:b/>
        </w:rPr>
      </w:pPr>
    </w:p>
    <w:p w14:paraId="63C18B6F" w14:textId="77777777" w:rsidR="00665841" w:rsidRDefault="001B447F" w:rsidP="00CD5AA6">
      <w:pPr>
        <w:pStyle w:val="ListParagraph"/>
        <w:numPr>
          <w:ilvl w:val="0"/>
          <w:numId w:val="8"/>
        </w:numPr>
        <w:ind w:leftChars="0" w:firstLineChars="0"/>
        <w:jc w:val="both"/>
      </w:pPr>
      <w:r>
        <w:t xml:space="preserve">Work in line with statutory safeguarding guidance (e.g. Keeping Children Safe in Education, Prevent) and our safeguarding and child protection policies </w:t>
      </w:r>
    </w:p>
    <w:p w14:paraId="130F158B" w14:textId="3BCF9B3E" w:rsidR="00665841" w:rsidRDefault="001B447F" w:rsidP="00CD5AA6">
      <w:pPr>
        <w:pStyle w:val="ListParagraph"/>
        <w:numPr>
          <w:ilvl w:val="0"/>
          <w:numId w:val="8"/>
        </w:numPr>
        <w:ind w:leftChars="0" w:firstLineChars="0"/>
        <w:jc w:val="both"/>
      </w:pPr>
      <w:r>
        <w:t>Promote the safeguarding of all pupils in the school</w:t>
      </w:r>
    </w:p>
    <w:p w14:paraId="44BA1E68" w14:textId="41F50A49" w:rsidR="00665841" w:rsidRDefault="001B447F" w:rsidP="00CD5AA6">
      <w:pPr>
        <w:pStyle w:val="ListParagraph"/>
        <w:numPr>
          <w:ilvl w:val="0"/>
          <w:numId w:val="8"/>
        </w:numPr>
        <w:ind w:leftChars="0" w:firstLineChars="0"/>
        <w:jc w:val="both"/>
      </w:pPr>
      <w:bookmarkStart w:id="1" w:name="_heading=h.5wr5wlw1hqf1" w:colFirst="0" w:colLast="0"/>
      <w:bookmarkEnd w:id="1"/>
      <w:r>
        <w:t>To report any safeguarding concerns to the DSL</w:t>
      </w:r>
      <w:r w:rsidR="00CD5AA6">
        <w:t xml:space="preserve"> and/or DDSL</w:t>
      </w:r>
      <w:r>
        <w:t xml:space="preserve"> and record on </w:t>
      </w:r>
      <w:proofErr w:type="spellStart"/>
      <w:r w:rsidR="00CD5AA6">
        <w:t>MyConcern</w:t>
      </w:r>
      <w:proofErr w:type="spellEnd"/>
      <w:r>
        <w:t xml:space="preserve">. </w:t>
      </w:r>
    </w:p>
    <w:p w14:paraId="332D5C5D" w14:textId="35F00AAA" w:rsidR="00665841" w:rsidRDefault="001B447F">
      <w:pPr>
        <w:spacing w:before="240" w:after="240"/>
        <w:ind w:left="0" w:hanging="2"/>
        <w:jc w:val="both"/>
      </w:pPr>
      <w:r>
        <w:t>Learning Support Assistant</w:t>
      </w:r>
      <w:r w:rsidR="00CD5AA6">
        <w:t>s</w:t>
      </w:r>
      <w:r>
        <w:t xml:space="preserve"> </w:t>
      </w:r>
      <w:r w:rsidR="00CD5AA6">
        <w:t>are</w:t>
      </w:r>
      <w:r>
        <w:t xml:space="preserve"> required to follow school policies and the staff code of conduct.</w:t>
      </w:r>
    </w:p>
    <w:p w14:paraId="6E3D3ACB" w14:textId="3007D713" w:rsidR="00665841" w:rsidRDefault="001B447F">
      <w:pPr>
        <w:spacing w:before="240" w:after="240"/>
        <w:ind w:left="0" w:hanging="2"/>
        <w:jc w:val="both"/>
      </w:pPr>
      <w:r>
        <w:t xml:space="preserve">Please note, this is illustrative of the general nature and level of responsibility of the role. It is not a comprehensive list of all tasks that the TA will carry out. The postholder may be required to do other duties appropriate to the level of the role, as directed by the </w:t>
      </w:r>
      <w:r w:rsidR="00CD5AA6">
        <w:t>H</w:t>
      </w:r>
      <w:r>
        <w:t>eadteacher or line manager.</w:t>
      </w:r>
    </w:p>
    <w:p w14:paraId="3A1A8596" w14:textId="77777777" w:rsidR="00E9442F" w:rsidRDefault="00E9442F">
      <w:pPr>
        <w:suppressAutoHyphens w:val="0"/>
        <w:spacing w:line="240" w:lineRule="auto"/>
        <w:ind w:leftChars="0" w:left="0" w:firstLineChars="0" w:firstLine="0"/>
        <w:textDirection w:val="lrTb"/>
        <w:textAlignment w:val="auto"/>
        <w:outlineLvl w:val="9"/>
        <w:rPr>
          <w:b/>
          <w:bCs w:val="0"/>
          <w:sz w:val="46"/>
          <w:szCs w:val="46"/>
        </w:rPr>
      </w:pPr>
      <w:bookmarkStart w:id="2" w:name="_heading=h.5idl11qmwzy" w:colFirst="0" w:colLast="0"/>
      <w:bookmarkEnd w:id="2"/>
      <w:r>
        <w:rPr>
          <w:sz w:val="46"/>
          <w:szCs w:val="46"/>
        </w:rPr>
        <w:br w:type="page"/>
      </w:r>
    </w:p>
    <w:p w14:paraId="6FD55207" w14:textId="3833E665" w:rsidR="00665841" w:rsidRDefault="001B447F">
      <w:pPr>
        <w:pStyle w:val="Heading1"/>
        <w:keepNext w:val="0"/>
        <w:spacing w:before="480" w:after="120"/>
        <w:ind w:left="3" w:hanging="5"/>
        <w:rPr>
          <w:sz w:val="46"/>
          <w:szCs w:val="46"/>
        </w:rPr>
      </w:pPr>
      <w:r>
        <w:rPr>
          <w:sz w:val="46"/>
          <w:szCs w:val="46"/>
        </w:rPr>
        <w:lastRenderedPageBreak/>
        <w:t>Person specification</w:t>
      </w:r>
    </w:p>
    <w:p w14:paraId="178819DC" w14:textId="77777777" w:rsidR="0031006D" w:rsidRPr="00F167E3" w:rsidRDefault="0031006D" w:rsidP="0031006D">
      <w:pPr>
        <w:ind w:left="0" w:hanging="2"/>
        <w:rPr>
          <w:rFonts w:ascii="Century Gothic" w:hAnsi="Century Gothic" w:cstheme="minorHAnsi"/>
          <w:b/>
          <w:sz w:val="22"/>
          <w:szCs w:val="22"/>
        </w:rPr>
      </w:pPr>
      <w:r w:rsidRPr="00F167E3">
        <w:rPr>
          <w:rFonts w:ascii="Century Gothic" w:hAnsi="Century Gothic" w:cstheme="minorHAnsi"/>
          <w:b/>
          <w:sz w:val="22"/>
          <w:szCs w:val="22"/>
          <w:u w:val="single"/>
        </w:rPr>
        <w:t>Method of Assessment (M.O.A.</w:t>
      </w:r>
      <w:r w:rsidRPr="00F167E3">
        <w:rPr>
          <w:rFonts w:ascii="Century Gothic" w:hAnsi="Century Gothic" w:cstheme="minorHAnsi"/>
          <w:b/>
          <w:sz w:val="22"/>
          <w:szCs w:val="22"/>
        </w:rPr>
        <w:t>)</w:t>
      </w:r>
    </w:p>
    <w:p w14:paraId="5B54DBF8" w14:textId="77777777" w:rsidR="0031006D" w:rsidRPr="00F167E3" w:rsidRDefault="0031006D" w:rsidP="0031006D">
      <w:pPr>
        <w:pStyle w:val="BodyText"/>
        <w:ind w:hanging="2"/>
        <w:rPr>
          <w:rFonts w:ascii="Century Gothic" w:hAnsi="Century Gothic" w:cstheme="minorHAnsi"/>
          <w:sz w:val="22"/>
          <w:szCs w:val="22"/>
        </w:rPr>
      </w:pPr>
      <w:r w:rsidRPr="00F167E3">
        <w:rPr>
          <w:rFonts w:ascii="Century Gothic" w:hAnsi="Century Gothic" w:cstheme="minorHAnsi"/>
          <w:sz w:val="22"/>
          <w:szCs w:val="22"/>
        </w:rPr>
        <w:t>A.F. = Application Form;     I = Interview;     T = Test or Exercise;</w:t>
      </w:r>
      <w:r w:rsidRPr="00F167E3">
        <w:rPr>
          <w:rFonts w:ascii="Century Gothic" w:hAnsi="Century Gothic" w:cstheme="minorHAnsi"/>
          <w:sz w:val="22"/>
          <w:szCs w:val="22"/>
        </w:rPr>
        <w:tab/>
      </w:r>
      <w:r>
        <w:rPr>
          <w:rFonts w:ascii="Century Gothic" w:hAnsi="Century Gothic" w:cstheme="minorHAnsi"/>
          <w:sz w:val="22"/>
          <w:szCs w:val="22"/>
        </w:rPr>
        <w:t xml:space="preserve"> </w:t>
      </w:r>
      <w:r>
        <w:rPr>
          <w:rFonts w:ascii="Century Gothic" w:hAnsi="Century Gothic" w:cstheme="minorHAnsi"/>
          <w:sz w:val="22"/>
          <w:szCs w:val="22"/>
        </w:rPr>
        <w:tab/>
        <w:t xml:space="preserve">C= Certificates </w:t>
      </w:r>
    </w:p>
    <w:p w14:paraId="1CE1A51D" w14:textId="77777777" w:rsidR="0031006D" w:rsidRPr="0031006D" w:rsidRDefault="0031006D" w:rsidP="0031006D">
      <w:pPr>
        <w:ind w:left="0" w:hanging="2"/>
      </w:pPr>
    </w:p>
    <w:tbl>
      <w:tblPr>
        <w:tblStyle w:val="a0"/>
        <w:tblW w:w="9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90"/>
        <w:gridCol w:w="6280"/>
        <w:gridCol w:w="1701"/>
      </w:tblGrid>
      <w:tr w:rsidR="0031006D" w14:paraId="1744BAD5" w14:textId="23275FBF" w:rsidTr="00D128FC">
        <w:trPr>
          <w:trHeight w:val="405"/>
        </w:trPr>
        <w:tc>
          <w:tcPr>
            <w:tcW w:w="1790" w:type="dxa"/>
            <w:tcBorders>
              <w:top w:val="single" w:sz="8" w:space="0" w:color="F8F8F8"/>
              <w:left w:val="single" w:sz="8" w:space="0" w:color="F8F8F8"/>
              <w:bottom w:val="single" w:sz="8" w:space="0" w:color="F8F8F8"/>
              <w:right w:val="single" w:sz="12" w:space="0" w:color="F8F8F8"/>
            </w:tcBorders>
            <w:shd w:val="clear" w:color="auto" w:fill="4F81BD" w:themeFill="accent1"/>
            <w:tcMar>
              <w:top w:w="60" w:type="dxa"/>
              <w:left w:w="100" w:type="dxa"/>
              <w:bottom w:w="60" w:type="dxa"/>
              <w:right w:w="100" w:type="dxa"/>
            </w:tcMar>
          </w:tcPr>
          <w:p w14:paraId="7C80ECD2" w14:textId="77777777" w:rsidR="0031006D" w:rsidRDefault="0031006D">
            <w:pPr>
              <w:spacing w:before="240"/>
              <w:ind w:left="0" w:hanging="2"/>
              <w:jc w:val="center"/>
              <w:rPr>
                <w:color w:val="F8F8F8"/>
              </w:rPr>
            </w:pPr>
            <w:bookmarkStart w:id="3" w:name="_heading=h.nq5fyi4jy16" w:colFirst="0" w:colLast="0"/>
            <w:bookmarkEnd w:id="3"/>
            <w:r>
              <w:rPr>
                <w:color w:val="F8F8F8"/>
              </w:rPr>
              <w:t>CRITERIA</w:t>
            </w:r>
          </w:p>
        </w:tc>
        <w:tc>
          <w:tcPr>
            <w:tcW w:w="6280" w:type="dxa"/>
            <w:tcBorders>
              <w:top w:val="single" w:sz="8" w:space="0" w:color="F8F8F8"/>
              <w:bottom w:val="single" w:sz="8" w:space="0" w:color="F8F8F8"/>
              <w:right w:val="single" w:sz="8" w:space="0" w:color="F8F8F8"/>
            </w:tcBorders>
            <w:shd w:val="clear" w:color="auto" w:fill="4F81BD" w:themeFill="accent1"/>
            <w:tcMar>
              <w:top w:w="60" w:type="dxa"/>
              <w:left w:w="100" w:type="dxa"/>
              <w:bottom w:w="60" w:type="dxa"/>
              <w:right w:w="100" w:type="dxa"/>
            </w:tcMar>
          </w:tcPr>
          <w:p w14:paraId="790A329D" w14:textId="77777777" w:rsidR="0031006D" w:rsidRDefault="0031006D">
            <w:pPr>
              <w:spacing w:before="240"/>
              <w:ind w:left="0" w:hanging="2"/>
              <w:jc w:val="center"/>
              <w:rPr>
                <w:color w:val="F8F8F8"/>
              </w:rPr>
            </w:pPr>
            <w:r>
              <w:rPr>
                <w:color w:val="F8F8F8"/>
              </w:rPr>
              <w:t>QUALITIES</w:t>
            </w:r>
          </w:p>
        </w:tc>
        <w:tc>
          <w:tcPr>
            <w:tcW w:w="1701" w:type="dxa"/>
            <w:tcBorders>
              <w:top w:val="single" w:sz="8" w:space="0" w:color="F8F8F8"/>
              <w:bottom w:val="single" w:sz="8" w:space="0" w:color="F8F8F8"/>
              <w:right w:val="single" w:sz="8" w:space="0" w:color="F8F8F8"/>
            </w:tcBorders>
            <w:shd w:val="clear" w:color="auto" w:fill="4F81BD" w:themeFill="accent1"/>
          </w:tcPr>
          <w:p w14:paraId="3890E539" w14:textId="2D8E9D78" w:rsidR="0031006D" w:rsidRDefault="0031006D" w:rsidP="000F1657">
            <w:pPr>
              <w:spacing w:before="240"/>
              <w:ind w:left="0" w:hanging="2"/>
              <w:jc w:val="center"/>
              <w:rPr>
                <w:color w:val="F8F8F8"/>
              </w:rPr>
            </w:pPr>
            <w:r>
              <w:rPr>
                <w:color w:val="F8F8F8"/>
              </w:rPr>
              <w:t>MOA</w:t>
            </w:r>
          </w:p>
        </w:tc>
      </w:tr>
      <w:tr w:rsidR="0031006D" w14:paraId="14908BF0" w14:textId="29B69672" w:rsidTr="001F782A">
        <w:trPr>
          <w:trHeight w:val="1695"/>
        </w:trPr>
        <w:tc>
          <w:tcPr>
            <w:tcW w:w="1790" w:type="dxa"/>
            <w:tcBorders>
              <w:left w:val="single" w:sz="8" w:space="0" w:color="B9B9B9"/>
              <w:bottom w:val="single" w:sz="8" w:space="0" w:color="B9B9B9"/>
              <w:right w:val="single" w:sz="8" w:space="0" w:color="B9B9B9"/>
            </w:tcBorders>
            <w:tcMar>
              <w:top w:w="60" w:type="dxa"/>
              <w:left w:w="100" w:type="dxa"/>
              <w:bottom w:w="60" w:type="dxa"/>
              <w:right w:w="100" w:type="dxa"/>
            </w:tcMar>
          </w:tcPr>
          <w:p w14:paraId="42C0325A" w14:textId="77777777" w:rsidR="0031006D" w:rsidRPr="000F1657" w:rsidRDefault="0031006D" w:rsidP="000F1657">
            <w:pPr>
              <w:pStyle w:val="NoSpacing"/>
              <w:ind w:left="0" w:hanging="2"/>
              <w:rPr>
                <w:b/>
                <w:bCs w:val="0"/>
              </w:rPr>
            </w:pPr>
            <w:r w:rsidRPr="000F1657">
              <w:rPr>
                <w:b/>
                <w:bCs w:val="0"/>
              </w:rPr>
              <w:t xml:space="preserve">Qualifications </w:t>
            </w:r>
            <w:r w:rsidRPr="000F1657">
              <w:rPr>
                <w:b/>
                <w:bCs w:val="0"/>
              </w:rPr>
              <w:br/>
              <w:t>and training</w:t>
            </w:r>
          </w:p>
        </w:tc>
        <w:tc>
          <w:tcPr>
            <w:tcW w:w="6280" w:type="dxa"/>
            <w:tcBorders>
              <w:bottom w:val="single" w:sz="8" w:space="0" w:color="B9B9B9"/>
              <w:right w:val="single" w:sz="8" w:space="0" w:color="B9B9B9"/>
            </w:tcBorders>
            <w:tcMar>
              <w:top w:w="60" w:type="dxa"/>
              <w:left w:w="100" w:type="dxa"/>
              <w:bottom w:w="60" w:type="dxa"/>
              <w:right w:w="100" w:type="dxa"/>
            </w:tcMar>
          </w:tcPr>
          <w:p w14:paraId="6292A63C" w14:textId="714C3540" w:rsidR="00D128FC" w:rsidRDefault="00D128FC" w:rsidP="000F1657">
            <w:pPr>
              <w:pStyle w:val="NoSpacing"/>
              <w:ind w:left="0" w:hanging="2"/>
            </w:pPr>
            <w:r>
              <w:t>A Level 1 LSA (RQF) qualification is desirable for a Level 1 position</w:t>
            </w:r>
          </w:p>
          <w:p w14:paraId="1AD9A18F" w14:textId="16F144EA" w:rsidR="0031006D" w:rsidRDefault="0031006D" w:rsidP="000F1657">
            <w:pPr>
              <w:pStyle w:val="NoSpacing"/>
              <w:ind w:left="0" w:hanging="2"/>
            </w:pPr>
            <w:r>
              <w:t>Level 2 or 3 LSA</w:t>
            </w:r>
            <w:r w:rsidR="00D128FC">
              <w:t xml:space="preserve"> (RQF)</w:t>
            </w:r>
            <w:r>
              <w:t xml:space="preserve"> </w:t>
            </w:r>
            <w:r w:rsidR="00D128FC">
              <w:t>qualification is essential for a Level 2/3 LSA position.</w:t>
            </w:r>
          </w:p>
          <w:p w14:paraId="449B7093" w14:textId="77777777" w:rsidR="000F1657" w:rsidRDefault="000F1657" w:rsidP="000F1657">
            <w:pPr>
              <w:pStyle w:val="NoSpacing"/>
              <w:ind w:left="0" w:hanging="2"/>
            </w:pPr>
          </w:p>
          <w:p w14:paraId="625890A4" w14:textId="79B7282D" w:rsidR="0031006D" w:rsidRDefault="0031006D" w:rsidP="000F1657">
            <w:pPr>
              <w:pStyle w:val="NoSpacing"/>
              <w:ind w:left="0" w:hanging="2"/>
            </w:pPr>
            <w:r>
              <w:t>GCSE or equivalent level, including at least a Grade 4 (previously Grade C) in English and maths</w:t>
            </w:r>
          </w:p>
          <w:p w14:paraId="5638AE4B" w14:textId="77777777" w:rsidR="000F1657" w:rsidRDefault="000F1657" w:rsidP="000F1657">
            <w:pPr>
              <w:pStyle w:val="NoSpacing"/>
              <w:ind w:left="0" w:hanging="2"/>
            </w:pPr>
          </w:p>
          <w:p w14:paraId="51687DBD" w14:textId="77777777" w:rsidR="0031006D" w:rsidRDefault="0031006D" w:rsidP="000F1657">
            <w:pPr>
              <w:pStyle w:val="NoSpacing"/>
              <w:ind w:left="0" w:hanging="2"/>
              <w:rPr>
                <w:rFonts w:ascii="Century Gothic" w:hAnsi="Century Gothic" w:cstheme="minorHAnsi"/>
                <w:b/>
                <w:bCs w:val="0"/>
                <w:sz w:val="22"/>
                <w:szCs w:val="22"/>
              </w:rPr>
            </w:pPr>
            <w:r w:rsidRPr="000F1657">
              <w:rPr>
                <w:rFonts w:ascii="Century Gothic" w:hAnsi="Century Gothic" w:cstheme="minorHAnsi"/>
                <w:b/>
                <w:bCs w:val="0"/>
                <w:i/>
                <w:sz w:val="22"/>
                <w:szCs w:val="22"/>
              </w:rPr>
              <w:t>Pre 2010 Accepted Essential Qualifications for the post are</w:t>
            </w:r>
            <w:r w:rsidRPr="000F1657">
              <w:rPr>
                <w:rFonts w:ascii="Century Gothic" w:hAnsi="Century Gothic" w:cstheme="minorHAnsi"/>
                <w:b/>
                <w:bCs w:val="0"/>
                <w:sz w:val="22"/>
                <w:szCs w:val="22"/>
              </w:rPr>
              <w:t xml:space="preserve">: </w:t>
            </w:r>
          </w:p>
          <w:p w14:paraId="70370A19" w14:textId="405020FE" w:rsidR="00D128FC" w:rsidRPr="000F1657" w:rsidRDefault="00D128FC" w:rsidP="000F1657">
            <w:pPr>
              <w:pStyle w:val="NoSpacing"/>
              <w:ind w:left="0" w:hanging="2"/>
              <w:rPr>
                <w:rFonts w:ascii="Century Gothic" w:hAnsi="Century Gothic" w:cstheme="minorHAnsi"/>
                <w:b/>
                <w:bCs w:val="0"/>
                <w:sz w:val="22"/>
                <w:szCs w:val="22"/>
              </w:rPr>
            </w:pPr>
            <w:r>
              <w:rPr>
                <w:rFonts w:ascii="Century Gothic" w:hAnsi="Century Gothic" w:cstheme="minorHAnsi"/>
                <w:b/>
                <w:bCs w:val="0"/>
                <w:sz w:val="22"/>
                <w:szCs w:val="22"/>
              </w:rPr>
              <w:t>(All courses must include contact hours in an education setting).</w:t>
            </w:r>
          </w:p>
          <w:p w14:paraId="7AB1DDA2" w14:textId="30ACA469" w:rsidR="0031006D" w:rsidRDefault="0031006D" w:rsidP="000F1657">
            <w:pPr>
              <w:pStyle w:val="NoSpacing"/>
              <w:ind w:left="0" w:hanging="2"/>
              <w:rPr>
                <w:highlight w:val="yellow"/>
              </w:rPr>
            </w:pPr>
            <w:r w:rsidRPr="00F167E3">
              <w:rPr>
                <w:rFonts w:ascii="Century Gothic" w:hAnsi="Century Gothic" w:cstheme="minorHAnsi"/>
                <w:sz w:val="22"/>
                <w:szCs w:val="22"/>
              </w:rPr>
              <w:t>NNEB, National Diploma Caring, BTEC National Diploma (2 years); Caring Services (Nursery Nursing); BTEC National Diploma in Childhood Studies (Nursery Nursing);BTEC National Diploma Early Years and Childhood Studies; BTEC National Diploma early Years Care and Education; BTEC Level 3 Certificate for Teaching Assistants; BTEC National Diploma Early Years; CACHE Level 3 NVQ in Supporting Teaching and Learning in Schools; CACHE Level 3 Certificate in work with Children – Early Years (Accreditation of Prior Experiential Learning APEL); Certificate of Higher Education Learning Assistants; City &amp; Guilds NVQ Level 3 Teaching Assistants; City &amp; Guilds NVQ Level 3 in Supporting Teaching and Learning in Schools; Classroom Support Worker Qualification – secondary (NVQ Level 3 Teaching Assistant equivalent); NVQ Level 3 Teaching Assistants (Accreditation of Prior Experiential Learning (APEL); NVQ Level 3 Child Care and Education; NVQ Level 3 for Teaching Assistants; NVQ Level 3 Childcare and Education; NVQ Level 3 Childcare Learning and Development; National Occupational Standards for Supporting Teaching and Learning in schools NVQ Level 3; Specialist Teaching Assistants (STA); Foundation Degree – Learning Support; Foundation Degree Early Childhood Studies (or Early Years); BA – Early Childhood Studies</w:t>
            </w:r>
          </w:p>
        </w:tc>
        <w:tc>
          <w:tcPr>
            <w:tcW w:w="1701" w:type="dxa"/>
            <w:tcBorders>
              <w:bottom w:val="single" w:sz="8" w:space="0" w:color="B9B9B9"/>
              <w:right w:val="single" w:sz="8" w:space="0" w:color="B9B9B9"/>
            </w:tcBorders>
          </w:tcPr>
          <w:p w14:paraId="243B2036" w14:textId="77777777" w:rsidR="0031006D" w:rsidRDefault="0031006D" w:rsidP="000F1657">
            <w:pPr>
              <w:pStyle w:val="NoSpacing"/>
              <w:ind w:left="0" w:hanging="2"/>
            </w:pPr>
            <w:r>
              <w:t>A.F/I/C</w:t>
            </w:r>
          </w:p>
          <w:p w14:paraId="66E5ABFC" w14:textId="77777777" w:rsidR="000F1657" w:rsidRDefault="000F1657" w:rsidP="000F1657">
            <w:pPr>
              <w:pStyle w:val="NoSpacing"/>
              <w:ind w:left="0" w:hanging="2"/>
            </w:pPr>
          </w:p>
          <w:p w14:paraId="5CB66BFA" w14:textId="0C9D29D2" w:rsidR="0031006D" w:rsidRDefault="0031006D" w:rsidP="000F1657">
            <w:pPr>
              <w:pStyle w:val="NoSpacing"/>
              <w:ind w:left="0" w:hanging="2"/>
            </w:pPr>
            <w:r>
              <w:t>A.F/I/C</w:t>
            </w:r>
          </w:p>
        </w:tc>
      </w:tr>
      <w:tr w:rsidR="0031006D" w14:paraId="30CD311F" w14:textId="5D594A7B" w:rsidTr="001F782A">
        <w:trPr>
          <w:trHeight w:val="2355"/>
        </w:trPr>
        <w:tc>
          <w:tcPr>
            <w:tcW w:w="1790" w:type="dxa"/>
            <w:tcBorders>
              <w:left w:val="single" w:sz="8" w:space="0" w:color="B9B9B9"/>
              <w:bottom w:val="single" w:sz="8" w:space="0" w:color="B9B9B9"/>
              <w:right w:val="single" w:sz="8" w:space="0" w:color="B9B9B9"/>
            </w:tcBorders>
            <w:tcMar>
              <w:top w:w="60" w:type="dxa"/>
              <w:left w:w="100" w:type="dxa"/>
              <w:bottom w:w="60" w:type="dxa"/>
              <w:right w:w="100" w:type="dxa"/>
            </w:tcMar>
          </w:tcPr>
          <w:p w14:paraId="085521E0" w14:textId="77777777" w:rsidR="0031006D" w:rsidRPr="000F1657" w:rsidRDefault="0031006D" w:rsidP="000F1657">
            <w:pPr>
              <w:pStyle w:val="NoSpacing"/>
              <w:ind w:left="0" w:hanging="2"/>
              <w:rPr>
                <w:b/>
                <w:bCs w:val="0"/>
              </w:rPr>
            </w:pPr>
            <w:r w:rsidRPr="000F1657">
              <w:rPr>
                <w:b/>
                <w:bCs w:val="0"/>
              </w:rPr>
              <w:lastRenderedPageBreak/>
              <w:t>Experience</w:t>
            </w:r>
          </w:p>
        </w:tc>
        <w:tc>
          <w:tcPr>
            <w:tcW w:w="6280" w:type="dxa"/>
            <w:tcBorders>
              <w:bottom w:val="single" w:sz="8" w:space="0" w:color="B9B9B9"/>
              <w:right w:val="single" w:sz="8" w:space="0" w:color="B9B9B9"/>
            </w:tcBorders>
            <w:tcMar>
              <w:top w:w="60" w:type="dxa"/>
              <w:left w:w="100" w:type="dxa"/>
              <w:bottom w:w="60" w:type="dxa"/>
              <w:right w:w="100" w:type="dxa"/>
            </w:tcMar>
          </w:tcPr>
          <w:p w14:paraId="45013DE1" w14:textId="0EE29DFB" w:rsidR="0031006D" w:rsidRDefault="0031006D" w:rsidP="000F1657">
            <w:pPr>
              <w:pStyle w:val="NoSpacing"/>
              <w:ind w:left="0" w:hanging="2"/>
            </w:pPr>
            <w:r>
              <w:t>Experience working in a school environment or other educational setting</w:t>
            </w:r>
            <w:r w:rsidR="003F6BC5">
              <w:t>, working with children is desirable</w:t>
            </w:r>
          </w:p>
          <w:p w14:paraId="344D14F6" w14:textId="77777777" w:rsidR="000F1657" w:rsidRDefault="000F1657" w:rsidP="000F1657">
            <w:pPr>
              <w:pStyle w:val="NoSpacing"/>
              <w:ind w:left="0" w:hanging="2"/>
            </w:pPr>
          </w:p>
          <w:p w14:paraId="5BAFC0B8" w14:textId="6FCBD269" w:rsidR="0031006D" w:rsidRDefault="0031006D" w:rsidP="000F1657">
            <w:pPr>
              <w:pStyle w:val="NoSpacing"/>
              <w:ind w:left="0" w:hanging="2"/>
            </w:pPr>
            <w:r>
              <w:t>Experience working with</w:t>
            </w:r>
            <w:r w:rsidR="000F1657">
              <w:t xml:space="preserve"> and supporting</w:t>
            </w:r>
            <w:r>
              <w:t xml:space="preserve"> children / young people with Autism and/or SEMH needs</w:t>
            </w:r>
            <w:r w:rsidR="003F6BC5">
              <w:t xml:space="preserve"> is desirable</w:t>
            </w:r>
          </w:p>
          <w:p w14:paraId="3EAE736C" w14:textId="77777777" w:rsidR="000F1657" w:rsidRDefault="000F1657" w:rsidP="000F1657">
            <w:pPr>
              <w:pStyle w:val="NoSpacing"/>
              <w:ind w:left="0" w:hanging="2"/>
            </w:pPr>
          </w:p>
          <w:p w14:paraId="008146D6" w14:textId="520DE3AF" w:rsidR="0031006D" w:rsidRDefault="0031006D" w:rsidP="000F1657">
            <w:pPr>
              <w:pStyle w:val="NoSpacing"/>
              <w:ind w:left="0" w:hanging="2"/>
            </w:pPr>
            <w:r>
              <w:t>Experience planning and delivering learning activities</w:t>
            </w:r>
          </w:p>
          <w:p w14:paraId="11BA671F" w14:textId="77777777" w:rsidR="000F1657" w:rsidRDefault="000F1657" w:rsidP="000F1657">
            <w:pPr>
              <w:pStyle w:val="NoSpacing"/>
              <w:ind w:left="0" w:hanging="2"/>
            </w:pPr>
          </w:p>
          <w:p w14:paraId="7A873A1C" w14:textId="016A0F85" w:rsidR="0031006D" w:rsidRDefault="0031006D" w:rsidP="000F1657">
            <w:pPr>
              <w:pStyle w:val="NoSpacing"/>
              <w:ind w:left="0" w:hanging="2"/>
              <w:rPr>
                <w:highlight w:val="yellow"/>
              </w:rPr>
            </w:pPr>
            <w:r>
              <w:t>Knowledge of Safeguarding in an educational setting.</w:t>
            </w:r>
          </w:p>
        </w:tc>
        <w:tc>
          <w:tcPr>
            <w:tcW w:w="1701" w:type="dxa"/>
            <w:tcBorders>
              <w:bottom w:val="single" w:sz="8" w:space="0" w:color="B9B9B9"/>
              <w:right w:val="single" w:sz="8" w:space="0" w:color="B9B9B9"/>
            </w:tcBorders>
          </w:tcPr>
          <w:p w14:paraId="5C1B2E03" w14:textId="0C356339" w:rsidR="000F1657" w:rsidRPr="00F167E3" w:rsidRDefault="000F1657" w:rsidP="000F1657">
            <w:pPr>
              <w:pStyle w:val="NoSpacing"/>
              <w:ind w:left="0" w:hanging="2"/>
              <w:rPr>
                <w:rFonts w:ascii="Century Gothic" w:hAnsi="Century Gothic" w:cstheme="minorHAnsi"/>
                <w:sz w:val="22"/>
                <w:szCs w:val="22"/>
              </w:rPr>
            </w:pPr>
            <w:r w:rsidRPr="00F167E3">
              <w:rPr>
                <w:rFonts w:ascii="Century Gothic" w:hAnsi="Century Gothic" w:cstheme="minorHAnsi"/>
                <w:sz w:val="22"/>
                <w:szCs w:val="22"/>
              </w:rPr>
              <w:t>AF/I</w:t>
            </w:r>
          </w:p>
          <w:p w14:paraId="19C11AE9" w14:textId="77777777" w:rsidR="000F1657" w:rsidRDefault="000F1657" w:rsidP="000F1657">
            <w:pPr>
              <w:pStyle w:val="NoSpacing"/>
              <w:ind w:left="0" w:hanging="2"/>
              <w:rPr>
                <w:rFonts w:ascii="Century Gothic" w:hAnsi="Century Gothic" w:cstheme="minorHAnsi"/>
                <w:sz w:val="22"/>
                <w:szCs w:val="22"/>
              </w:rPr>
            </w:pPr>
          </w:p>
          <w:p w14:paraId="5C9B5217" w14:textId="77777777" w:rsidR="000F1657" w:rsidRPr="00F167E3" w:rsidRDefault="000F1657" w:rsidP="000F1657">
            <w:pPr>
              <w:pStyle w:val="NoSpacing"/>
              <w:ind w:left="0" w:hanging="2"/>
              <w:rPr>
                <w:rFonts w:ascii="Century Gothic" w:hAnsi="Century Gothic" w:cstheme="minorHAnsi"/>
                <w:sz w:val="22"/>
                <w:szCs w:val="22"/>
              </w:rPr>
            </w:pPr>
          </w:p>
          <w:p w14:paraId="20320CC0" w14:textId="3E062460" w:rsidR="000F1657" w:rsidRDefault="000F1657" w:rsidP="000F1657">
            <w:pPr>
              <w:pStyle w:val="NoSpacing"/>
              <w:ind w:left="0" w:hanging="2"/>
              <w:rPr>
                <w:rFonts w:ascii="Century Gothic" w:hAnsi="Century Gothic" w:cstheme="minorHAnsi"/>
                <w:sz w:val="22"/>
                <w:szCs w:val="22"/>
              </w:rPr>
            </w:pPr>
            <w:r w:rsidRPr="00F167E3">
              <w:rPr>
                <w:rFonts w:ascii="Century Gothic" w:hAnsi="Century Gothic" w:cstheme="minorHAnsi"/>
                <w:sz w:val="22"/>
                <w:szCs w:val="22"/>
              </w:rPr>
              <w:t>AF/I</w:t>
            </w:r>
            <w:r>
              <w:rPr>
                <w:rFonts w:ascii="Century Gothic" w:hAnsi="Century Gothic" w:cstheme="minorHAnsi"/>
                <w:sz w:val="22"/>
                <w:szCs w:val="22"/>
              </w:rPr>
              <w:t>/T</w:t>
            </w:r>
          </w:p>
          <w:p w14:paraId="765A71FD" w14:textId="77777777" w:rsidR="000F1657" w:rsidRDefault="000F1657" w:rsidP="000F1657">
            <w:pPr>
              <w:pStyle w:val="NoSpacing"/>
              <w:ind w:left="0" w:hanging="2"/>
              <w:rPr>
                <w:rFonts w:ascii="Century Gothic" w:hAnsi="Century Gothic" w:cstheme="minorHAnsi"/>
                <w:sz w:val="22"/>
                <w:szCs w:val="22"/>
              </w:rPr>
            </w:pPr>
          </w:p>
          <w:p w14:paraId="6844C04D" w14:textId="77777777" w:rsidR="000F1657" w:rsidRDefault="000F1657" w:rsidP="000F1657">
            <w:pPr>
              <w:pStyle w:val="NoSpacing"/>
              <w:ind w:left="0" w:hanging="2"/>
              <w:rPr>
                <w:rFonts w:ascii="Century Gothic" w:hAnsi="Century Gothic" w:cstheme="minorHAnsi"/>
                <w:sz w:val="22"/>
                <w:szCs w:val="22"/>
              </w:rPr>
            </w:pPr>
          </w:p>
          <w:p w14:paraId="089658AB" w14:textId="77777777" w:rsidR="000F1657" w:rsidRPr="00F167E3" w:rsidRDefault="000F1657" w:rsidP="000F1657">
            <w:pPr>
              <w:pStyle w:val="NoSpacing"/>
              <w:ind w:left="0" w:hanging="2"/>
              <w:rPr>
                <w:rFonts w:ascii="Century Gothic" w:hAnsi="Century Gothic" w:cstheme="minorHAnsi"/>
                <w:sz w:val="22"/>
                <w:szCs w:val="22"/>
              </w:rPr>
            </w:pPr>
            <w:r w:rsidRPr="00F167E3">
              <w:rPr>
                <w:rFonts w:ascii="Century Gothic" w:hAnsi="Century Gothic" w:cstheme="minorHAnsi"/>
                <w:sz w:val="22"/>
                <w:szCs w:val="22"/>
              </w:rPr>
              <w:t>AF/I</w:t>
            </w:r>
          </w:p>
          <w:p w14:paraId="583CC05D" w14:textId="77777777" w:rsidR="000F1657" w:rsidRDefault="000F1657" w:rsidP="000F1657">
            <w:pPr>
              <w:pStyle w:val="NoSpacing"/>
              <w:ind w:left="0" w:hanging="2"/>
              <w:rPr>
                <w:rFonts w:ascii="Century Gothic" w:hAnsi="Century Gothic" w:cstheme="minorHAnsi"/>
                <w:sz w:val="22"/>
                <w:szCs w:val="22"/>
              </w:rPr>
            </w:pPr>
          </w:p>
          <w:p w14:paraId="458B49C5" w14:textId="47E28608" w:rsidR="0031006D" w:rsidRDefault="000F1657" w:rsidP="000F1657">
            <w:pPr>
              <w:pStyle w:val="NoSpacing"/>
              <w:ind w:left="0" w:hanging="2"/>
              <w:rPr>
                <w:rFonts w:ascii="Times New Roman" w:eastAsia="Times New Roman" w:hAnsi="Times New Roman" w:cs="Times New Roman"/>
                <w:sz w:val="14"/>
                <w:szCs w:val="14"/>
              </w:rPr>
            </w:pPr>
            <w:r w:rsidRPr="00F167E3">
              <w:rPr>
                <w:rFonts w:ascii="Century Gothic" w:hAnsi="Century Gothic" w:cstheme="minorHAnsi"/>
                <w:sz w:val="22"/>
                <w:szCs w:val="22"/>
              </w:rPr>
              <w:t>AF/I</w:t>
            </w:r>
          </w:p>
        </w:tc>
      </w:tr>
      <w:tr w:rsidR="000F1657" w14:paraId="48A9F39E" w14:textId="77777777" w:rsidTr="001F782A">
        <w:trPr>
          <w:trHeight w:val="2355"/>
        </w:trPr>
        <w:tc>
          <w:tcPr>
            <w:tcW w:w="1790" w:type="dxa"/>
            <w:tcBorders>
              <w:left w:val="single" w:sz="8" w:space="0" w:color="B9B9B9"/>
              <w:bottom w:val="single" w:sz="8" w:space="0" w:color="B9B9B9"/>
              <w:right w:val="single" w:sz="8" w:space="0" w:color="B9B9B9"/>
            </w:tcBorders>
            <w:tcMar>
              <w:top w:w="60" w:type="dxa"/>
              <w:left w:w="100" w:type="dxa"/>
              <w:bottom w:w="60" w:type="dxa"/>
              <w:right w:w="100" w:type="dxa"/>
            </w:tcMar>
          </w:tcPr>
          <w:p w14:paraId="2AED8CEC" w14:textId="5E5A43A9" w:rsidR="000F1657" w:rsidRDefault="000F1657" w:rsidP="0031006D">
            <w:pPr>
              <w:spacing w:after="60"/>
              <w:ind w:left="0" w:hanging="2"/>
              <w:rPr>
                <w:b/>
              </w:rPr>
            </w:pPr>
            <w:r>
              <w:rPr>
                <w:b/>
              </w:rPr>
              <w:t>Skills and knowledge</w:t>
            </w:r>
          </w:p>
        </w:tc>
        <w:tc>
          <w:tcPr>
            <w:tcW w:w="6280" w:type="dxa"/>
            <w:tcBorders>
              <w:bottom w:val="single" w:sz="8" w:space="0" w:color="B9B9B9"/>
              <w:right w:val="single" w:sz="8" w:space="0" w:color="B9B9B9"/>
            </w:tcBorders>
            <w:tcMar>
              <w:top w:w="60" w:type="dxa"/>
              <w:left w:w="100" w:type="dxa"/>
              <w:bottom w:w="60" w:type="dxa"/>
              <w:right w:w="100" w:type="dxa"/>
            </w:tcMar>
          </w:tcPr>
          <w:p w14:paraId="2D368D6D" w14:textId="1F19A956" w:rsidR="001F782A" w:rsidRDefault="001F782A" w:rsidP="001F782A">
            <w:pPr>
              <w:pStyle w:val="NoSpacing"/>
              <w:ind w:left="0" w:hanging="2"/>
            </w:pPr>
            <w:r>
              <w:t>Knowledge of the SEND Code of Practice</w:t>
            </w:r>
            <w:r w:rsidR="003F6BC5">
              <w:t xml:space="preserve"> (desirable)</w:t>
            </w:r>
          </w:p>
          <w:p w14:paraId="7AAEB90E" w14:textId="77777777" w:rsidR="001F782A" w:rsidRDefault="001F782A" w:rsidP="001F782A">
            <w:pPr>
              <w:pStyle w:val="NoSpacing"/>
              <w:ind w:left="0" w:hanging="2"/>
            </w:pPr>
          </w:p>
          <w:p w14:paraId="7459E745" w14:textId="77777777" w:rsidR="001F782A" w:rsidRDefault="001F782A" w:rsidP="001F782A">
            <w:pPr>
              <w:pStyle w:val="NoSpacing"/>
              <w:ind w:left="0" w:hanging="2"/>
            </w:pPr>
            <w:r>
              <w:t>Skills and expertise in understanding the needs of all pupils</w:t>
            </w:r>
          </w:p>
          <w:p w14:paraId="42DBBFA5" w14:textId="77777777" w:rsidR="001F782A" w:rsidRDefault="001F782A" w:rsidP="001F782A">
            <w:pPr>
              <w:pStyle w:val="NoSpacing"/>
              <w:ind w:left="0" w:hanging="2"/>
            </w:pPr>
          </w:p>
          <w:p w14:paraId="3AF3DC8D" w14:textId="3613B5E9" w:rsidR="000F1657" w:rsidRDefault="000F1657" w:rsidP="001F782A">
            <w:pPr>
              <w:pStyle w:val="NoSpacing"/>
              <w:ind w:left="0" w:hanging="2"/>
            </w:pPr>
            <w:r>
              <w:t>Good literacy and numeracy skills</w:t>
            </w:r>
          </w:p>
          <w:p w14:paraId="530F5293" w14:textId="77777777" w:rsidR="001F782A" w:rsidRDefault="001F782A" w:rsidP="001F782A">
            <w:pPr>
              <w:pStyle w:val="NoSpacing"/>
              <w:ind w:left="0" w:hanging="2"/>
            </w:pPr>
          </w:p>
          <w:p w14:paraId="24A82463" w14:textId="77777777" w:rsidR="001F782A" w:rsidRDefault="001F782A" w:rsidP="001F782A">
            <w:pPr>
              <w:pStyle w:val="NoSpacing"/>
              <w:ind w:left="0" w:hanging="2"/>
            </w:pPr>
            <w:r>
              <w:t>Subject and curriculum knowledge relevant to the role, and ability to apply this effectively in supporting teachers and pupils</w:t>
            </w:r>
          </w:p>
          <w:p w14:paraId="34D4B709" w14:textId="77777777" w:rsidR="001F782A" w:rsidRDefault="001F782A" w:rsidP="001F782A">
            <w:pPr>
              <w:pStyle w:val="NoSpacing"/>
              <w:ind w:left="0" w:hanging="2"/>
            </w:pPr>
          </w:p>
          <w:p w14:paraId="3860D322" w14:textId="77777777" w:rsidR="000F1657" w:rsidRDefault="000F1657" w:rsidP="001F782A">
            <w:pPr>
              <w:pStyle w:val="NoSpacing"/>
              <w:ind w:left="0" w:hanging="2"/>
            </w:pPr>
            <w:r>
              <w:t>Good organisational skills</w:t>
            </w:r>
          </w:p>
          <w:p w14:paraId="18AB2834" w14:textId="77777777" w:rsidR="001F782A" w:rsidRDefault="001F782A" w:rsidP="001F782A">
            <w:pPr>
              <w:pStyle w:val="NoSpacing"/>
              <w:ind w:left="0" w:hanging="2"/>
            </w:pPr>
          </w:p>
          <w:p w14:paraId="0EA9BBA5" w14:textId="4F025AC5" w:rsidR="001F782A" w:rsidRDefault="001F782A" w:rsidP="001F782A">
            <w:pPr>
              <w:pStyle w:val="NoSpacing"/>
              <w:ind w:left="0" w:hanging="2"/>
            </w:pPr>
            <w:r w:rsidRPr="001F782A">
              <w:t>Ability to establish positive relationships with pupils and empathise with their needs.</w:t>
            </w:r>
          </w:p>
          <w:p w14:paraId="677E7334" w14:textId="77777777" w:rsidR="001F782A" w:rsidRDefault="001F782A" w:rsidP="001F782A">
            <w:pPr>
              <w:pStyle w:val="NoSpacing"/>
              <w:ind w:left="0" w:hanging="2"/>
            </w:pPr>
          </w:p>
          <w:p w14:paraId="54133FED" w14:textId="36AA41C8" w:rsidR="000F1657" w:rsidRDefault="000F1657" w:rsidP="001F782A">
            <w:pPr>
              <w:pStyle w:val="NoSpacing"/>
              <w:ind w:left="0" w:hanging="2"/>
            </w:pPr>
            <w:r>
              <w:t>Excellent verbal communication skills</w:t>
            </w:r>
            <w:r w:rsidR="001F782A">
              <w:t xml:space="preserve"> &amp; a</w:t>
            </w:r>
            <w:r>
              <w:t>ctive listening skills</w:t>
            </w:r>
          </w:p>
          <w:p w14:paraId="0749FC1C" w14:textId="77777777" w:rsidR="001F782A" w:rsidRDefault="001F782A" w:rsidP="001F782A">
            <w:pPr>
              <w:pStyle w:val="NoSpacing"/>
              <w:ind w:left="0" w:hanging="2"/>
            </w:pPr>
          </w:p>
          <w:p w14:paraId="01883B8C" w14:textId="77777777" w:rsidR="000F1657" w:rsidRDefault="000F1657" w:rsidP="001F782A">
            <w:pPr>
              <w:pStyle w:val="NoSpacing"/>
              <w:ind w:left="0" w:hanging="2"/>
            </w:pPr>
            <w:r>
              <w:t>The ability to remain calm in stressful situations</w:t>
            </w:r>
          </w:p>
          <w:p w14:paraId="0405F61E" w14:textId="77777777" w:rsidR="001F782A" w:rsidRDefault="001F782A" w:rsidP="001F782A">
            <w:pPr>
              <w:pStyle w:val="NoSpacing"/>
              <w:ind w:left="0" w:hanging="2"/>
            </w:pPr>
          </w:p>
          <w:p w14:paraId="23EE5943" w14:textId="401AD94B" w:rsidR="001F782A" w:rsidRDefault="001F782A" w:rsidP="001F782A">
            <w:pPr>
              <w:pStyle w:val="NoSpacing"/>
              <w:ind w:left="0" w:hanging="2"/>
            </w:pPr>
            <w:r w:rsidRPr="001F782A">
              <w:t xml:space="preserve">Knowledge of strategies to recognise and reward efforts and achievements towards </w:t>
            </w:r>
            <w:r>
              <w:t>independence</w:t>
            </w:r>
            <w:r w:rsidRPr="001F782A">
              <w:t xml:space="preserve"> that are appropriate to the age and development stage of the pupils.</w:t>
            </w:r>
          </w:p>
          <w:p w14:paraId="15E4B221" w14:textId="77777777" w:rsidR="001F782A" w:rsidRDefault="001F782A" w:rsidP="001F782A">
            <w:pPr>
              <w:pStyle w:val="NoSpacing"/>
              <w:ind w:left="0" w:hanging="2"/>
            </w:pPr>
          </w:p>
          <w:p w14:paraId="6261122B" w14:textId="77777777" w:rsidR="000F1657" w:rsidRDefault="000F1657" w:rsidP="001F782A">
            <w:pPr>
              <w:pStyle w:val="NoSpacing"/>
              <w:ind w:left="0" w:hanging="2"/>
            </w:pPr>
            <w:r>
              <w:t>Knowledge of guidance and requirements around safeguarding children</w:t>
            </w:r>
          </w:p>
          <w:p w14:paraId="4C0E1A22" w14:textId="77777777" w:rsidR="001F782A" w:rsidRDefault="001F782A" w:rsidP="001F782A">
            <w:pPr>
              <w:pStyle w:val="NoSpacing"/>
              <w:ind w:left="0" w:hanging="2"/>
            </w:pPr>
          </w:p>
          <w:p w14:paraId="4102F12F" w14:textId="77777777" w:rsidR="000F1657" w:rsidRDefault="000F1657" w:rsidP="001F782A">
            <w:pPr>
              <w:pStyle w:val="NoSpacing"/>
              <w:ind w:left="0" w:hanging="2"/>
            </w:pPr>
            <w:r>
              <w:t>Good ICT skills, particularly using ICT to support learning</w:t>
            </w:r>
          </w:p>
          <w:p w14:paraId="6C913154" w14:textId="77777777" w:rsidR="001F782A" w:rsidRDefault="001F782A" w:rsidP="001F782A">
            <w:pPr>
              <w:pStyle w:val="NoSpacing"/>
              <w:ind w:left="0" w:hanging="2"/>
            </w:pPr>
          </w:p>
          <w:p w14:paraId="482874A5" w14:textId="77777777" w:rsidR="000F1657" w:rsidRDefault="001F782A" w:rsidP="001F782A">
            <w:pPr>
              <w:pStyle w:val="NoSpacing"/>
              <w:ind w:left="0" w:hanging="2"/>
            </w:pPr>
            <w:r w:rsidRPr="001F782A">
              <w:t>Ability to work within and apply all school policies e.g. behaviour management, child protection, Health and Safety, Equal Opportunities.</w:t>
            </w:r>
          </w:p>
          <w:p w14:paraId="1C0D50B6" w14:textId="77777777" w:rsidR="001F782A" w:rsidRDefault="001F782A" w:rsidP="001F782A">
            <w:pPr>
              <w:pStyle w:val="NoSpacing"/>
              <w:ind w:left="0" w:hanging="2"/>
            </w:pPr>
          </w:p>
          <w:p w14:paraId="3F43883D" w14:textId="3BF188B0" w:rsidR="001F782A" w:rsidRDefault="001F782A" w:rsidP="001F782A">
            <w:pPr>
              <w:pStyle w:val="NoSpacing"/>
              <w:ind w:left="0" w:hanging="2"/>
            </w:pPr>
            <w:r w:rsidRPr="001F782A">
              <w:t xml:space="preserve">Ability to work </w:t>
            </w:r>
            <w:r>
              <w:t xml:space="preserve">professionally, </w:t>
            </w:r>
            <w:r w:rsidRPr="001F782A">
              <w:t>effectively</w:t>
            </w:r>
            <w:r>
              <w:t xml:space="preserve"> </w:t>
            </w:r>
            <w:r w:rsidRPr="001F782A">
              <w:t>and supportively as a member of the school team.</w:t>
            </w:r>
          </w:p>
          <w:p w14:paraId="3FD84C36" w14:textId="2FDFBB09" w:rsidR="001F782A" w:rsidRDefault="001F782A" w:rsidP="001F782A">
            <w:pPr>
              <w:pStyle w:val="NoSpacing"/>
              <w:ind w:left="0" w:hanging="2"/>
            </w:pPr>
            <w:r>
              <w:lastRenderedPageBreak/>
              <w:t>Ability to provide levels of individual attention, reassurance and help with learning tasks as appropriate to pupils’ needs, encouraging the pupils to stay on task.</w:t>
            </w:r>
          </w:p>
          <w:p w14:paraId="67F07A33" w14:textId="77777777" w:rsidR="001F782A" w:rsidRDefault="001F782A" w:rsidP="001F782A">
            <w:pPr>
              <w:pStyle w:val="NoSpacing"/>
              <w:ind w:left="0" w:hanging="2"/>
            </w:pPr>
          </w:p>
          <w:p w14:paraId="0F8CD46A" w14:textId="77777777" w:rsidR="001F782A" w:rsidRDefault="001F782A" w:rsidP="001F782A">
            <w:pPr>
              <w:pStyle w:val="NoSpacing"/>
              <w:ind w:left="0" w:hanging="2"/>
            </w:pPr>
            <w:r>
              <w:t>Ability to monitor the pupils’ response to the learning activities and, where appropriate, modify or adapt the activities as agreed with the teacher to achieve the intended learning outcomes.</w:t>
            </w:r>
          </w:p>
          <w:p w14:paraId="28BDB0D7" w14:textId="77777777" w:rsidR="001F782A" w:rsidRDefault="001F782A" w:rsidP="001F782A">
            <w:pPr>
              <w:pStyle w:val="NoSpacing"/>
              <w:ind w:left="0" w:hanging="2"/>
            </w:pPr>
          </w:p>
          <w:p w14:paraId="2666D00C" w14:textId="77777777" w:rsidR="001F782A" w:rsidRDefault="001F782A" w:rsidP="001F782A">
            <w:pPr>
              <w:pStyle w:val="NoSpacing"/>
              <w:ind w:left="0" w:hanging="2"/>
            </w:pPr>
            <w:r>
              <w:t>Ability to carry out and report on systemic observations of pupils’ knowledge understanding and skills.</w:t>
            </w:r>
          </w:p>
          <w:p w14:paraId="56B0BE1A" w14:textId="77777777" w:rsidR="001F782A" w:rsidRDefault="001F782A" w:rsidP="001F782A">
            <w:pPr>
              <w:pStyle w:val="NoSpacing"/>
              <w:ind w:left="0" w:hanging="2"/>
            </w:pPr>
          </w:p>
          <w:p w14:paraId="7643F8AC" w14:textId="017627F9" w:rsidR="001F782A" w:rsidRDefault="001F782A" w:rsidP="001F782A">
            <w:pPr>
              <w:pStyle w:val="NoSpacing"/>
              <w:ind w:left="0" w:hanging="2"/>
            </w:pPr>
            <w:r w:rsidRPr="001F782A">
              <w:t>Ability to provide classroom cover – with agreed parameters – in the absence of the class teacher</w:t>
            </w:r>
            <w:r>
              <w:t xml:space="preserve"> (Level 3)</w:t>
            </w:r>
            <w:r w:rsidRPr="001F782A">
              <w:t>.</w:t>
            </w:r>
          </w:p>
        </w:tc>
        <w:tc>
          <w:tcPr>
            <w:tcW w:w="1701" w:type="dxa"/>
            <w:tcBorders>
              <w:bottom w:val="single" w:sz="8" w:space="0" w:color="B9B9B9"/>
              <w:right w:val="single" w:sz="8" w:space="0" w:color="B9B9B9"/>
            </w:tcBorders>
          </w:tcPr>
          <w:p w14:paraId="43144834" w14:textId="77777777" w:rsidR="001F782A" w:rsidRPr="00F167E3" w:rsidRDefault="001F782A" w:rsidP="001F782A">
            <w:pPr>
              <w:pStyle w:val="NoSpacing"/>
              <w:ind w:left="0" w:hanging="2"/>
            </w:pPr>
            <w:r w:rsidRPr="00F167E3">
              <w:lastRenderedPageBreak/>
              <w:t>AF/I</w:t>
            </w:r>
          </w:p>
          <w:p w14:paraId="3D7CE03F" w14:textId="77777777" w:rsidR="001F782A" w:rsidRDefault="001F782A" w:rsidP="001F782A">
            <w:pPr>
              <w:pStyle w:val="NoSpacing"/>
              <w:ind w:left="0" w:hanging="2"/>
            </w:pPr>
          </w:p>
          <w:p w14:paraId="26424129" w14:textId="191E6106" w:rsidR="001F782A" w:rsidRDefault="001F782A" w:rsidP="001F782A">
            <w:pPr>
              <w:pStyle w:val="NoSpacing"/>
              <w:ind w:left="0" w:hanging="2"/>
            </w:pPr>
            <w:r w:rsidRPr="00F167E3">
              <w:t>AF/I</w:t>
            </w:r>
            <w:r>
              <w:t>/T</w:t>
            </w:r>
          </w:p>
          <w:p w14:paraId="56CA822F" w14:textId="77777777" w:rsidR="001F782A" w:rsidRDefault="001F782A" w:rsidP="001F782A">
            <w:pPr>
              <w:pStyle w:val="NoSpacing"/>
              <w:ind w:left="0" w:hanging="2"/>
            </w:pPr>
          </w:p>
          <w:p w14:paraId="25B837C9" w14:textId="77777777" w:rsidR="001F782A" w:rsidRDefault="001F782A" w:rsidP="001F782A">
            <w:pPr>
              <w:pStyle w:val="NoSpacing"/>
              <w:ind w:left="0" w:hanging="2"/>
            </w:pPr>
          </w:p>
          <w:p w14:paraId="095B92C5" w14:textId="3C15A719" w:rsidR="001F782A" w:rsidRPr="00F167E3" w:rsidRDefault="001F782A" w:rsidP="001F782A">
            <w:pPr>
              <w:pStyle w:val="NoSpacing"/>
              <w:ind w:left="0" w:hanging="2"/>
            </w:pPr>
            <w:r w:rsidRPr="00F167E3">
              <w:t>AF/I</w:t>
            </w:r>
            <w:r>
              <w:t>/T</w:t>
            </w:r>
          </w:p>
          <w:p w14:paraId="191A5122" w14:textId="77777777" w:rsidR="001F782A" w:rsidRDefault="001F782A" w:rsidP="001F782A">
            <w:pPr>
              <w:pStyle w:val="NoSpacing"/>
              <w:ind w:left="0" w:hanging="2"/>
            </w:pPr>
          </w:p>
          <w:p w14:paraId="5BB9E1B6" w14:textId="77777777" w:rsidR="000F1657" w:rsidRDefault="001F782A" w:rsidP="001F782A">
            <w:pPr>
              <w:pStyle w:val="NoSpacing"/>
              <w:ind w:left="0" w:hanging="2"/>
            </w:pPr>
            <w:r w:rsidRPr="00F167E3">
              <w:t>AF/I</w:t>
            </w:r>
          </w:p>
          <w:p w14:paraId="10FF600B" w14:textId="77777777" w:rsidR="001F782A" w:rsidRDefault="001F782A" w:rsidP="001F782A">
            <w:pPr>
              <w:pStyle w:val="NoSpacing"/>
              <w:ind w:left="0" w:hanging="2"/>
            </w:pPr>
          </w:p>
          <w:p w14:paraId="147776EA" w14:textId="77777777" w:rsidR="001F782A" w:rsidRDefault="001F782A" w:rsidP="001F782A">
            <w:pPr>
              <w:pStyle w:val="NoSpacing"/>
              <w:ind w:left="0" w:hanging="2"/>
            </w:pPr>
          </w:p>
          <w:p w14:paraId="7E2C1AE1" w14:textId="77777777" w:rsidR="001F782A" w:rsidRDefault="001F782A" w:rsidP="001F782A">
            <w:pPr>
              <w:pStyle w:val="NoSpacing"/>
              <w:ind w:left="0" w:hanging="2"/>
            </w:pPr>
          </w:p>
          <w:p w14:paraId="53AA2B09" w14:textId="2740DB5C" w:rsidR="001F782A" w:rsidRPr="00F167E3" w:rsidRDefault="001F782A" w:rsidP="001F782A">
            <w:pPr>
              <w:pStyle w:val="NoSpacing"/>
              <w:ind w:left="0" w:hanging="2"/>
            </w:pPr>
            <w:r w:rsidRPr="00F167E3">
              <w:t>AF/I</w:t>
            </w:r>
          </w:p>
          <w:p w14:paraId="4241D435" w14:textId="77777777" w:rsidR="001F782A" w:rsidRDefault="001F782A" w:rsidP="001F782A">
            <w:pPr>
              <w:pStyle w:val="NoSpacing"/>
              <w:ind w:left="0" w:hanging="2"/>
            </w:pPr>
          </w:p>
          <w:p w14:paraId="7722C7FD" w14:textId="77777777" w:rsidR="001F782A" w:rsidRDefault="001F782A" w:rsidP="001F782A">
            <w:pPr>
              <w:pStyle w:val="NoSpacing"/>
              <w:ind w:left="0" w:hanging="2"/>
            </w:pPr>
            <w:r w:rsidRPr="00F167E3">
              <w:t>AF/I</w:t>
            </w:r>
          </w:p>
          <w:p w14:paraId="3B4ECDAA" w14:textId="77777777" w:rsidR="001F782A" w:rsidRDefault="001F782A" w:rsidP="001F782A">
            <w:pPr>
              <w:pStyle w:val="NoSpacing"/>
              <w:ind w:left="0" w:hanging="2"/>
            </w:pPr>
          </w:p>
          <w:p w14:paraId="59C4F950" w14:textId="77777777" w:rsidR="001F782A" w:rsidRDefault="001F782A" w:rsidP="001F782A">
            <w:pPr>
              <w:pStyle w:val="NoSpacing"/>
              <w:ind w:left="0" w:hanging="2"/>
            </w:pPr>
          </w:p>
          <w:p w14:paraId="4DCD8538" w14:textId="77777777" w:rsidR="001F782A" w:rsidRPr="00F167E3" w:rsidRDefault="001F782A" w:rsidP="001F782A">
            <w:pPr>
              <w:pStyle w:val="NoSpacing"/>
              <w:ind w:left="0" w:hanging="2"/>
            </w:pPr>
            <w:r w:rsidRPr="00F167E3">
              <w:t>AF/I</w:t>
            </w:r>
          </w:p>
          <w:p w14:paraId="607C861D" w14:textId="77777777" w:rsidR="001F782A" w:rsidRDefault="001F782A" w:rsidP="001F782A">
            <w:pPr>
              <w:pStyle w:val="NoSpacing"/>
              <w:ind w:left="0" w:hanging="2"/>
            </w:pPr>
          </w:p>
          <w:p w14:paraId="2431FF66" w14:textId="77777777" w:rsidR="001F782A" w:rsidRDefault="001F782A" w:rsidP="001F782A">
            <w:pPr>
              <w:pStyle w:val="NoSpacing"/>
              <w:ind w:left="0" w:hanging="2"/>
            </w:pPr>
          </w:p>
          <w:p w14:paraId="2D1F9F02" w14:textId="77777777" w:rsidR="001F782A" w:rsidRDefault="001F782A" w:rsidP="001F782A">
            <w:pPr>
              <w:pStyle w:val="NoSpacing"/>
              <w:ind w:left="0" w:hanging="2"/>
            </w:pPr>
            <w:r w:rsidRPr="00F167E3">
              <w:t>AF/I</w:t>
            </w:r>
          </w:p>
          <w:p w14:paraId="3123D6FC" w14:textId="77777777" w:rsidR="001F782A" w:rsidRDefault="001F782A" w:rsidP="001F782A">
            <w:pPr>
              <w:pStyle w:val="NoSpacing"/>
              <w:ind w:left="0" w:hanging="2"/>
            </w:pPr>
          </w:p>
          <w:p w14:paraId="326F67D7" w14:textId="77777777" w:rsidR="001F782A" w:rsidRPr="00F167E3" w:rsidRDefault="001F782A" w:rsidP="001F782A">
            <w:pPr>
              <w:pStyle w:val="NoSpacing"/>
              <w:ind w:left="0" w:hanging="2"/>
            </w:pPr>
            <w:r w:rsidRPr="00F167E3">
              <w:t>AF/I</w:t>
            </w:r>
          </w:p>
          <w:p w14:paraId="76EF6125" w14:textId="77777777" w:rsidR="001F782A" w:rsidRDefault="001F782A" w:rsidP="001F782A">
            <w:pPr>
              <w:pStyle w:val="NoSpacing"/>
              <w:ind w:left="0" w:hanging="2"/>
            </w:pPr>
          </w:p>
          <w:p w14:paraId="586EB191" w14:textId="77777777" w:rsidR="001F782A" w:rsidRDefault="001F782A" w:rsidP="001F782A">
            <w:pPr>
              <w:pStyle w:val="NoSpacing"/>
              <w:ind w:left="0" w:hanging="2"/>
            </w:pPr>
          </w:p>
          <w:p w14:paraId="70CF6CBD" w14:textId="77777777" w:rsidR="001F782A" w:rsidRDefault="001F782A" w:rsidP="001F782A">
            <w:pPr>
              <w:pStyle w:val="NoSpacing"/>
              <w:ind w:left="0" w:hanging="2"/>
            </w:pPr>
          </w:p>
          <w:p w14:paraId="650B84FF" w14:textId="77777777" w:rsidR="001F782A" w:rsidRDefault="001F782A" w:rsidP="001F782A">
            <w:pPr>
              <w:pStyle w:val="NoSpacing"/>
              <w:ind w:left="0" w:hanging="2"/>
            </w:pPr>
          </w:p>
          <w:p w14:paraId="413245A3" w14:textId="608B8F76" w:rsidR="001F782A" w:rsidRDefault="001F782A" w:rsidP="001F782A">
            <w:pPr>
              <w:pStyle w:val="NoSpacing"/>
              <w:ind w:left="0" w:hanging="2"/>
            </w:pPr>
            <w:r w:rsidRPr="00F167E3">
              <w:t>AF/I</w:t>
            </w:r>
          </w:p>
          <w:p w14:paraId="4703147A" w14:textId="77777777" w:rsidR="001F782A" w:rsidRDefault="001F782A" w:rsidP="001F782A">
            <w:pPr>
              <w:pStyle w:val="NoSpacing"/>
              <w:ind w:left="0" w:hanging="2"/>
            </w:pPr>
          </w:p>
          <w:p w14:paraId="05EAF819" w14:textId="77777777" w:rsidR="001F782A" w:rsidRDefault="001F782A" w:rsidP="001F782A">
            <w:pPr>
              <w:pStyle w:val="NoSpacing"/>
              <w:ind w:left="0" w:hanging="2"/>
            </w:pPr>
          </w:p>
          <w:p w14:paraId="70E462CB" w14:textId="77777777" w:rsidR="001F782A" w:rsidRDefault="001F782A" w:rsidP="001F782A">
            <w:pPr>
              <w:pStyle w:val="NoSpacing"/>
              <w:ind w:left="0" w:hanging="2"/>
            </w:pPr>
            <w:r w:rsidRPr="00F167E3">
              <w:t>AF/I</w:t>
            </w:r>
          </w:p>
          <w:p w14:paraId="450640C1" w14:textId="77777777" w:rsidR="001F782A" w:rsidRDefault="001F782A" w:rsidP="001F782A">
            <w:pPr>
              <w:pStyle w:val="NoSpacing"/>
              <w:ind w:left="0" w:hanging="2"/>
            </w:pPr>
          </w:p>
          <w:p w14:paraId="1BEF0B46" w14:textId="77777777" w:rsidR="001F782A" w:rsidRPr="00F167E3" w:rsidRDefault="001F782A" w:rsidP="001F782A">
            <w:pPr>
              <w:pStyle w:val="NoSpacing"/>
              <w:ind w:left="0" w:hanging="2"/>
            </w:pPr>
            <w:r w:rsidRPr="00F167E3">
              <w:t>AF/I</w:t>
            </w:r>
          </w:p>
          <w:p w14:paraId="3C904A22" w14:textId="77777777" w:rsidR="001F782A" w:rsidRDefault="001F782A" w:rsidP="001F782A">
            <w:pPr>
              <w:pStyle w:val="NoSpacing"/>
              <w:ind w:left="0" w:hanging="2"/>
            </w:pPr>
          </w:p>
          <w:p w14:paraId="0678BBB1" w14:textId="77777777" w:rsidR="001F782A" w:rsidRDefault="001F782A" w:rsidP="001F782A">
            <w:pPr>
              <w:pStyle w:val="NoSpacing"/>
              <w:ind w:left="0" w:hanging="2"/>
            </w:pPr>
          </w:p>
          <w:p w14:paraId="513C2900" w14:textId="77777777" w:rsidR="001F782A" w:rsidRDefault="001F782A" w:rsidP="001F782A">
            <w:pPr>
              <w:pStyle w:val="NoSpacing"/>
              <w:ind w:left="0" w:hanging="2"/>
            </w:pPr>
          </w:p>
          <w:p w14:paraId="60C537C3" w14:textId="77777777" w:rsidR="001F782A" w:rsidRDefault="001F782A" w:rsidP="001F782A">
            <w:pPr>
              <w:pStyle w:val="NoSpacing"/>
              <w:ind w:left="0" w:hanging="2"/>
            </w:pPr>
            <w:r w:rsidRPr="00F167E3">
              <w:t>AF/I</w:t>
            </w:r>
          </w:p>
          <w:p w14:paraId="08F9121A" w14:textId="77777777" w:rsidR="001F782A" w:rsidRDefault="001F782A" w:rsidP="001F782A">
            <w:pPr>
              <w:pStyle w:val="NoSpacing"/>
              <w:ind w:left="0" w:hanging="2"/>
            </w:pPr>
          </w:p>
          <w:p w14:paraId="1F80DBF0" w14:textId="77777777" w:rsidR="001F782A" w:rsidRDefault="001F782A" w:rsidP="001F782A">
            <w:pPr>
              <w:pStyle w:val="NoSpacing"/>
              <w:ind w:left="0" w:hanging="2"/>
            </w:pPr>
          </w:p>
          <w:p w14:paraId="22426CE0" w14:textId="77777777" w:rsidR="00E9442F" w:rsidRDefault="00E9442F" w:rsidP="001F782A">
            <w:pPr>
              <w:pStyle w:val="NoSpacing"/>
              <w:ind w:left="0" w:hanging="2"/>
            </w:pPr>
          </w:p>
          <w:p w14:paraId="56383640" w14:textId="77777777" w:rsidR="001F782A" w:rsidRPr="00F167E3" w:rsidRDefault="001F782A" w:rsidP="001F782A">
            <w:pPr>
              <w:pStyle w:val="NoSpacing"/>
              <w:ind w:left="0" w:hanging="2"/>
            </w:pPr>
            <w:r w:rsidRPr="00F167E3">
              <w:lastRenderedPageBreak/>
              <w:t>AF/I</w:t>
            </w:r>
          </w:p>
          <w:p w14:paraId="4586280A" w14:textId="77777777" w:rsidR="001F782A" w:rsidRDefault="001F782A" w:rsidP="001F782A">
            <w:pPr>
              <w:pStyle w:val="NoSpacing"/>
              <w:ind w:left="0" w:hanging="2"/>
            </w:pPr>
          </w:p>
          <w:p w14:paraId="46BAEBF6" w14:textId="77777777" w:rsidR="001F782A" w:rsidRDefault="001F782A" w:rsidP="001F782A">
            <w:pPr>
              <w:pStyle w:val="NoSpacing"/>
              <w:ind w:left="0" w:hanging="2"/>
            </w:pPr>
          </w:p>
          <w:p w14:paraId="3BCED292" w14:textId="77777777" w:rsidR="001F782A" w:rsidRDefault="001F782A" w:rsidP="001F782A">
            <w:pPr>
              <w:pStyle w:val="NoSpacing"/>
              <w:ind w:left="0" w:hanging="2"/>
            </w:pPr>
          </w:p>
          <w:p w14:paraId="0871075B" w14:textId="77777777" w:rsidR="001F782A" w:rsidRDefault="001F782A" w:rsidP="001F782A">
            <w:pPr>
              <w:pStyle w:val="NoSpacing"/>
              <w:ind w:left="0" w:hanging="2"/>
            </w:pPr>
            <w:r w:rsidRPr="00F167E3">
              <w:t>AF/I</w:t>
            </w:r>
          </w:p>
          <w:p w14:paraId="7333D924" w14:textId="77777777" w:rsidR="001F782A" w:rsidRDefault="001F782A" w:rsidP="001F782A">
            <w:pPr>
              <w:pStyle w:val="NoSpacing"/>
              <w:ind w:left="0" w:hanging="2"/>
            </w:pPr>
          </w:p>
          <w:p w14:paraId="271E24ED" w14:textId="77777777" w:rsidR="001F782A" w:rsidRDefault="001F782A" w:rsidP="001F782A">
            <w:pPr>
              <w:pStyle w:val="NoSpacing"/>
              <w:ind w:left="0" w:hanging="2"/>
            </w:pPr>
          </w:p>
          <w:p w14:paraId="78697ABC" w14:textId="77777777" w:rsidR="001F782A" w:rsidRDefault="001F782A" w:rsidP="001F782A">
            <w:pPr>
              <w:pStyle w:val="NoSpacing"/>
              <w:ind w:left="0" w:hanging="2"/>
            </w:pPr>
          </w:p>
          <w:p w14:paraId="0700F4EC" w14:textId="77777777" w:rsidR="001F782A" w:rsidRDefault="001F782A" w:rsidP="001F782A">
            <w:pPr>
              <w:pStyle w:val="NoSpacing"/>
              <w:ind w:left="0" w:hanging="2"/>
            </w:pPr>
          </w:p>
          <w:p w14:paraId="35BFAA49" w14:textId="77777777" w:rsidR="001F782A" w:rsidRDefault="001F782A" w:rsidP="001F782A">
            <w:pPr>
              <w:pStyle w:val="NoSpacing"/>
              <w:ind w:left="0" w:hanging="2"/>
            </w:pPr>
            <w:r w:rsidRPr="00F167E3">
              <w:t>AF/I</w:t>
            </w:r>
          </w:p>
          <w:p w14:paraId="04ED34C5" w14:textId="77777777" w:rsidR="00E9442F" w:rsidRDefault="00E9442F" w:rsidP="001F782A">
            <w:pPr>
              <w:pStyle w:val="NoSpacing"/>
              <w:ind w:left="0" w:hanging="2"/>
            </w:pPr>
          </w:p>
          <w:p w14:paraId="07CD7D0D" w14:textId="77777777" w:rsidR="00E9442F" w:rsidRDefault="00E9442F" w:rsidP="001F782A">
            <w:pPr>
              <w:pStyle w:val="NoSpacing"/>
              <w:ind w:left="0" w:hanging="2"/>
            </w:pPr>
          </w:p>
          <w:p w14:paraId="28A7CE81" w14:textId="71430E72" w:rsidR="00E9442F" w:rsidRDefault="00E9442F" w:rsidP="001F782A">
            <w:pPr>
              <w:pStyle w:val="NoSpacing"/>
              <w:ind w:left="0" w:hanging="2"/>
            </w:pPr>
            <w:r w:rsidRPr="00F167E3">
              <w:t>AF/I</w:t>
            </w:r>
          </w:p>
        </w:tc>
      </w:tr>
      <w:tr w:rsidR="0031006D" w14:paraId="0C38EC33" w14:textId="1EDE64C6" w:rsidTr="00E9442F">
        <w:trPr>
          <w:trHeight w:val="5160"/>
        </w:trPr>
        <w:tc>
          <w:tcPr>
            <w:tcW w:w="1790" w:type="dxa"/>
            <w:tcBorders>
              <w:left w:val="single" w:sz="8" w:space="0" w:color="B9B9B9"/>
              <w:right w:val="single" w:sz="8" w:space="0" w:color="B9B9B9"/>
            </w:tcBorders>
            <w:tcMar>
              <w:top w:w="120" w:type="dxa"/>
              <w:left w:w="100" w:type="dxa"/>
              <w:bottom w:w="120" w:type="dxa"/>
              <w:right w:w="100" w:type="dxa"/>
            </w:tcMar>
          </w:tcPr>
          <w:p w14:paraId="43D7A521" w14:textId="77777777" w:rsidR="0031006D" w:rsidRDefault="0031006D" w:rsidP="0031006D">
            <w:pPr>
              <w:spacing w:after="60"/>
              <w:ind w:left="0" w:hanging="2"/>
              <w:rPr>
                <w:b/>
              </w:rPr>
            </w:pPr>
            <w:r>
              <w:rPr>
                <w:b/>
              </w:rPr>
              <w:lastRenderedPageBreak/>
              <w:t>Personal qualities</w:t>
            </w:r>
          </w:p>
        </w:tc>
        <w:tc>
          <w:tcPr>
            <w:tcW w:w="6280" w:type="dxa"/>
            <w:tcBorders>
              <w:right w:val="single" w:sz="8" w:space="0" w:color="B9B9B9"/>
            </w:tcBorders>
            <w:tcMar>
              <w:top w:w="120" w:type="dxa"/>
              <w:left w:w="100" w:type="dxa"/>
              <w:bottom w:w="120" w:type="dxa"/>
              <w:right w:w="100" w:type="dxa"/>
            </w:tcMar>
          </w:tcPr>
          <w:p w14:paraId="42E6B615" w14:textId="1DD54366" w:rsidR="0031006D" w:rsidRDefault="0031006D" w:rsidP="001F782A">
            <w:pPr>
              <w:pStyle w:val="NoSpacing"/>
              <w:ind w:left="0" w:hanging="2"/>
            </w:pPr>
            <w:r>
              <w:t>Enjoyment of working with children</w:t>
            </w:r>
          </w:p>
          <w:p w14:paraId="787D0411" w14:textId="77777777" w:rsidR="001F782A" w:rsidRDefault="001F782A" w:rsidP="001F782A">
            <w:pPr>
              <w:pStyle w:val="NoSpacing"/>
              <w:ind w:left="0" w:hanging="2"/>
            </w:pPr>
          </w:p>
          <w:p w14:paraId="27E42E54" w14:textId="19876272" w:rsidR="0031006D" w:rsidRDefault="0031006D" w:rsidP="001F782A">
            <w:pPr>
              <w:pStyle w:val="NoSpacing"/>
              <w:ind w:left="0" w:hanging="2"/>
            </w:pPr>
            <w:r>
              <w:t>Sensitivity and understanding, to help build good relationships with pupils</w:t>
            </w:r>
          </w:p>
          <w:p w14:paraId="2149338A" w14:textId="77777777" w:rsidR="001F782A" w:rsidRDefault="001F782A" w:rsidP="001F782A">
            <w:pPr>
              <w:pStyle w:val="NoSpacing"/>
              <w:ind w:left="0" w:hanging="2"/>
            </w:pPr>
          </w:p>
          <w:p w14:paraId="77D2192A" w14:textId="79D86057" w:rsidR="0031006D" w:rsidRDefault="0031006D" w:rsidP="001F782A">
            <w:pPr>
              <w:pStyle w:val="NoSpacing"/>
              <w:ind w:left="0" w:hanging="2"/>
            </w:pPr>
            <w:r>
              <w:t>A commitment to getting the best outcomes for all pupils, and promoting the ethos and values of the school</w:t>
            </w:r>
          </w:p>
          <w:p w14:paraId="29C6C0ED" w14:textId="77777777" w:rsidR="001F782A" w:rsidRDefault="001F782A" w:rsidP="001F782A">
            <w:pPr>
              <w:pStyle w:val="NoSpacing"/>
              <w:ind w:left="0" w:hanging="2"/>
            </w:pPr>
          </w:p>
          <w:p w14:paraId="521C597E" w14:textId="7CF4DAE5" w:rsidR="0031006D" w:rsidRDefault="0031006D" w:rsidP="001F782A">
            <w:pPr>
              <w:pStyle w:val="NoSpacing"/>
              <w:ind w:left="0" w:hanging="2"/>
            </w:pPr>
            <w:r>
              <w:t>Commitment to maintaining confidentiality at all times</w:t>
            </w:r>
          </w:p>
          <w:p w14:paraId="6E4CC0AC" w14:textId="77777777" w:rsidR="001F782A" w:rsidRDefault="001F782A" w:rsidP="001F782A">
            <w:pPr>
              <w:pStyle w:val="NoSpacing"/>
              <w:ind w:left="0" w:hanging="2"/>
            </w:pPr>
          </w:p>
          <w:p w14:paraId="24A20CB8" w14:textId="587E759B" w:rsidR="0031006D" w:rsidRDefault="0031006D" w:rsidP="001F782A">
            <w:pPr>
              <w:pStyle w:val="NoSpacing"/>
              <w:ind w:left="0" w:hanging="2"/>
            </w:pPr>
            <w:r>
              <w:t>Commitment to safeguarding pupil’s wellbeing and equality</w:t>
            </w:r>
          </w:p>
          <w:p w14:paraId="3CEBE7F6" w14:textId="77777777" w:rsidR="001F782A" w:rsidRDefault="001F782A" w:rsidP="001F782A">
            <w:pPr>
              <w:pStyle w:val="NoSpacing"/>
              <w:ind w:left="0" w:hanging="2"/>
            </w:pPr>
          </w:p>
          <w:p w14:paraId="77CEAF6E" w14:textId="0672A33D" w:rsidR="0031006D" w:rsidRDefault="0031006D" w:rsidP="001F782A">
            <w:pPr>
              <w:pStyle w:val="NoSpacing"/>
              <w:ind w:left="0" w:hanging="2"/>
            </w:pPr>
            <w:r>
              <w:t>Resilient, positive, forward looking and enthusiastic about making a difference</w:t>
            </w:r>
          </w:p>
          <w:p w14:paraId="3553B9F4" w14:textId="77777777" w:rsidR="001F782A" w:rsidRDefault="001F782A" w:rsidP="001F782A">
            <w:pPr>
              <w:pStyle w:val="NoSpacing"/>
              <w:ind w:left="0" w:hanging="2"/>
            </w:pPr>
          </w:p>
          <w:p w14:paraId="4F2CFED4" w14:textId="76ED0C29" w:rsidR="0031006D" w:rsidRDefault="0031006D" w:rsidP="001F782A">
            <w:pPr>
              <w:pStyle w:val="NoSpacing"/>
              <w:ind w:left="0" w:hanging="2"/>
              <w:rPr>
                <w:highlight w:val="yellow"/>
              </w:rPr>
            </w:pPr>
            <w:r>
              <w:t>Capacity to inspire, motivate and challenge children and young people</w:t>
            </w:r>
          </w:p>
        </w:tc>
        <w:tc>
          <w:tcPr>
            <w:tcW w:w="1701" w:type="dxa"/>
            <w:tcBorders>
              <w:right w:val="single" w:sz="8" w:space="0" w:color="B9B9B9"/>
            </w:tcBorders>
          </w:tcPr>
          <w:p w14:paraId="7E8FA615" w14:textId="045A034E" w:rsidR="001F782A" w:rsidRDefault="001F782A" w:rsidP="001F782A">
            <w:pPr>
              <w:pStyle w:val="NoSpacing"/>
              <w:ind w:left="0" w:hanging="2"/>
            </w:pPr>
            <w:r w:rsidRPr="00F167E3">
              <w:t>AF/I</w:t>
            </w:r>
          </w:p>
          <w:p w14:paraId="67E38271" w14:textId="77777777" w:rsidR="001F782A" w:rsidRDefault="001F782A" w:rsidP="001F782A">
            <w:pPr>
              <w:pStyle w:val="NoSpacing"/>
              <w:ind w:left="0" w:hanging="2"/>
            </w:pPr>
          </w:p>
          <w:p w14:paraId="1E100AFC" w14:textId="77777777" w:rsidR="001F782A" w:rsidRPr="00F167E3" w:rsidRDefault="001F782A" w:rsidP="001F782A">
            <w:pPr>
              <w:pStyle w:val="NoSpacing"/>
              <w:ind w:left="0" w:hanging="2"/>
            </w:pPr>
            <w:r w:rsidRPr="00F167E3">
              <w:t>AF/I</w:t>
            </w:r>
          </w:p>
          <w:p w14:paraId="68822888" w14:textId="77777777" w:rsidR="001F782A" w:rsidRDefault="001F782A" w:rsidP="001F782A">
            <w:pPr>
              <w:pStyle w:val="NoSpacing"/>
              <w:ind w:left="0" w:hanging="2"/>
            </w:pPr>
          </w:p>
          <w:p w14:paraId="6459D214" w14:textId="77777777" w:rsidR="001F782A" w:rsidRDefault="001F782A" w:rsidP="001F782A">
            <w:pPr>
              <w:pStyle w:val="NoSpacing"/>
              <w:ind w:left="0" w:hanging="2"/>
            </w:pPr>
          </w:p>
          <w:p w14:paraId="64DD3FF3" w14:textId="77777777" w:rsidR="001F782A" w:rsidRDefault="001F782A" w:rsidP="001F782A">
            <w:pPr>
              <w:pStyle w:val="NoSpacing"/>
              <w:ind w:left="0" w:hanging="2"/>
            </w:pPr>
            <w:r w:rsidRPr="00F167E3">
              <w:t>AF/I</w:t>
            </w:r>
          </w:p>
          <w:p w14:paraId="16EB42B1" w14:textId="77777777" w:rsidR="001F782A" w:rsidRDefault="001F782A" w:rsidP="001F782A">
            <w:pPr>
              <w:pStyle w:val="NoSpacing"/>
              <w:ind w:left="0" w:hanging="2"/>
            </w:pPr>
          </w:p>
          <w:p w14:paraId="2ADD0EEC" w14:textId="77777777" w:rsidR="001F782A" w:rsidRDefault="001F782A" w:rsidP="001F782A">
            <w:pPr>
              <w:pStyle w:val="NoSpacing"/>
              <w:ind w:left="0" w:hanging="2"/>
            </w:pPr>
          </w:p>
          <w:p w14:paraId="6CBA5FFC" w14:textId="77777777" w:rsidR="001F782A" w:rsidRDefault="001F782A" w:rsidP="001F782A">
            <w:pPr>
              <w:pStyle w:val="NoSpacing"/>
              <w:ind w:left="0" w:hanging="2"/>
            </w:pPr>
          </w:p>
          <w:p w14:paraId="5A6A4BFA" w14:textId="77777777" w:rsidR="001F782A" w:rsidRPr="00F167E3" w:rsidRDefault="001F782A" w:rsidP="001F782A">
            <w:pPr>
              <w:pStyle w:val="NoSpacing"/>
              <w:ind w:left="0" w:hanging="2"/>
            </w:pPr>
            <w:r w:rsidRPr="00F167E3">
              <w:t>AF/I</w:t>
            </w:r>
          </w:p>
          <w:p w14:paraId="3AF1A131" w14:textId="77777777" w:rsidR="001F782A" w:rsidRDefault="001F782A" w:rsidP="001F782A">
            <w:pPr>
              <w:pStyle w:val="NoSpacing"/>
              <w:ind w:left="0" w:hanging="2"/>
            </w:pPr>
          </w:p>
          <w:p w14:paraId="3D01E7FB" w14:textId="77777777" w:rsidR="001F782A" w:rsidRDefault="001F782A" w:rsidP="001F782A">
            <w:pPr>
              <w:pStyle w:val="NoSpacing"/>
              <w:ind w:left="0" w:hanging="2"/>
            </w:pPr>
            <w:r w:rsidRPr="00F167E3">
              <w:t>AF/I</w:t>
            </w:r>
          </w:p>
          <w:p w14:paraId="0D2D615A" w14:textId="77777777" w:rsidR="001F782A" w:rsidRDefault="001F782A" w:rsidP="001F782A">
            <w:pPr>
              <w:pStyle w:val="NoSpacing"/>
              <w:ind w:left="0" w:hanging="2"/>
            </w:pPr>
          </w:p>
          <w:p w14:paraId="20FC7305" w14:textId="77777777" w:rsidR="001F782A" w:rsidRDefault="001F782A" w:rsidP="001F782A">
            <w:pPr>
              <w:pStyle w:val="NoSpacing"/>
              <w:ind w:left="0" w:hanging="2"/>
            </w:pPr>
          </w:p>
          <w:p w14:paraId="2773AC67" w14:textId="77777777" w:rsidR="0031006D" w:rsidRDefault="001F782A" w:rsidP="001F782A">
            <w:pPr>
              <w:pStyle w:val="NoSpacing"/>
              <w:ind w:left="0" w:hanging="2"/>
            </w:pPr>
            <w:r w:rsidRPr="00F167E3">
              <w:t>AF/I</w:t>
            </w:r>
          </w:p>
          <w:p w14:paraId="59AB4D0A" w14:textId="77777777" w:rsidR="001F782A" w:rsidRDefault="001F782A" w:rsidP="001F782A">
            <w:pPr>
              <w:pStyle w:val="NoSpacing"/>
              <w:ind w:left="0" w:hanging="2"/>
            </w:pPr>
          </w:p>
          <w:p w14:paraId="65F75A31" w14:textId="77777777" w:rsidR="001F782A" w:rsidRDefault="001F782A" w:rsidP="001F782A">
            <w:pPr>
              <w:pStyle w:val="NoSpacing"/>
              <w:ind w:left="0" w:hanging="2"/>
            </w:pPr>
          </w:p>
          <w:p w14:paraId="54CCC0F7" w14:textId="706D8EFF" w:rsidR="001F782A" w:rsidRDefault="001F782A" w:rsidP="001F782A">
            <w:pPr>
              <w:pStyle w:val="NoSpacing"/>
              <w:ind w:leftChars="0" w:left="0" w:firstLineChars="0" w:firstLine="0"/>
              <w:rPr>
                <w:rFonts w:ascii="Times New Roman" w:eastAsia="Times New Roman" w:hAnsi="Times New Roman" w:cs="Times New Roman"/>
                <w:sz w:val="14"/>
                <w:szCs w:val="14"/>
              </w:rPr>
            </w:pPr>
            <w:r w:rsidRPr="00F167E3">
              <w:t>AF/I</w:t>
            </w:r>
            <w:r>
              <w:t>/T</w:t>
            </w:r>
          </w:p>
        </w:tc>
      </w:tr>
      <w:tr w:rsidR="00E9442F" w14:paraId="2C04686F" w14:textId="77777777" w:rsidTr="00E9442F">
        <w:trPr>
          <w:trHeight w:val="574"/>
        </w:trPr>
        <w:tc>
          <w:tcPr>
            <w:tcW w:w="1790" w:type="dxa"/>
            <w:tcBorders>
              <w:left w:val="single" w:sz="8" w:space="0" w:color="B9B9B9"/>
              <w:bottom w:val="single" w:sz="8" w:space="0" w:color="B9B9B9"/>
              <w:right w:val="single" w:sz="8" w:space="0" w:color="B9B9B9"/>
            </w:tcBorders>
            <w:tcMar>
              <w:top w:w="120" w:type="dxa"/>
              <w:left w:w="100" w:type="dxa"/>
              <w:bottom w:w="120" w:type="dxa"/>
              <w:right w:w="100" w:type="dxa"/>
            </w:tcMar>
          </w:tcPr>
          <w:p w14:paraId="359ECD3C" w14:textId="170F120B" w:rsidR="00E9442F" w:rsidRPr="00E9442F" w:rsidRDefault="00E9442F" w:rsidP="00E9442F">
            <w:pPr>
              <w:pStyle w:val="NoSpacing"/>
              <w:ind w:left="0" w:hanging="2"/>
            </w:pPr>
            <w:r w:rsidRPr="00E9442F">
              <w:rPr>
                <w:b/>
                <w:bCs w:val="0"/>
              </w:rPr>
              <w:t>T</w:t>
            </w:r>
            <w:r>
              <w:rPr>
                <w:b/>
                <w:bCs w:val="0"/>
              </w:rPr>
              <w:t>raining</w:t>
            </w:r>
          </w:p>
          <w:p w14:paraId="283438CF" w14:textId="77777777" w:rsidR="00E9442F" w:rsidRPr="00E9442F" w:rsidRDefault="00E9442F" w:rsidP="00E9442F">
            <w:pPr>
              <w:pStyle w:val="NoSpacing"/>
              <w:ind w:left="0" w:hanging="2"/>
            </w:pPr>
          </w:p>
          <w:p w14:paraId="18C8D2A6" w14:textId="2BEE1917" w:rsidR="00E9442F" w:rsidRDefault="00E9442F" w:rsidP="00E9442F">
            <w:pPr>
              <w:pStyle w:val="NoSpacing"/>
              <w:ind w:left="0" w:hanging="2"/>
            </w:pPr>
            <w:r w:rsidRPr="00E9442F">
              <w:tab/>
            </w:r>
          </w:p>
        </w:tc>
        <w:tc>
          <w:tcPr>
            <w:tcW w:w="6280" w:type="dxa"/>
            <w:tcBorders>
              <w:bottom w:val="single" w:sz="8" w:space="0" w:color="B9B9B9"/>
              <w:right w:val="single" w:sz="8" w:space="0" w:color="B9B9B9"/>
            </w:tcBorders>
            <w:tcMar>
              <w:top w:w="120" w:type="dxa"/>
              <w:left w:w="100" w:type="dxa"/>
              <w:bottom w:w="120" w:type="dxa"/>
              <w:right w:w="100" w:type="dxa"/>
            </w:tcMar>
          </w:tcPr>
          <w:p w14:paraId="6B45DE27" w14:textId="3458E769" w:rsidR="00E9442F" w:rsidRDefault="00E9442F" w:rsidP="00E9442F">
            <w:pPr>
              <w:pStyle w:val="NoSpacing"/>
              <w:ind w:left="0" w:hanging="2"/>
            </w:pPr>
            <w:r w:rsidRPr="00E9442F">
              <w:t>Willingness to participate in further training and developmental opportunities offered by the school to further knowledge.</w:t>
            </w:r>
          </w:p>
        </w:tc>
        <w:tc>
          <w:tcPr>
            <w:tcW w:w="1701" w:type="dxa"/>
            <w:tcBorders>
              <w:bottom w:val="single" w:sz="8" w:space="0" w:color="B9B9B9"/>
              <w:right w:val="single" w:sz="8" w:space="0" w:color="B9B9B9"/>
            </w:tcBorders>
          </w:tcPr>
          <w:p w14:paraId="726872AE" w14:textId="68453FC6" w:rsidR="00E9442F" w:rsidRPr="00F167E3" w:rsidRDefault="00E9442F" w:rsidP="00E9442F">
            <w:pPr>
              <w:pStyle w:val="NoSpacing"/>
              <w:ind w:left="0" w:hanging="2"/>
            </w:pPr>
            <w:r w:rsidRPr="00E9442F">
              <w:t>AF/I</w:t>
            </w:r>
          </w:p>
        </w:tc>
      </w:tr>
    </w:tbl>
    <w:p w14:paraId="7BFDE4D8" w14:textId="77777777" w:rsidR="000F1657" w:rsidRDefault="001B447F" w:rsidP="000F1657">
      <w:pPr>
        <w:ind w:left="0" w:hanging="2"/>
        <w:jc w:val="center"/>
      </w:pPr>
      <w:r>
        <w:t xml:space="preserve"> </w:t>
      </w:r>
    </w:p>
    <w:p w14:paraId="365B07BB" w14:textId="27166B1C" w:rsidR="000F1657" w:rsidRPr="009512A3" w:rsidRDefault="000F1657" w:rsidP="000F1657">
      <w:pPr>
        <w:ind w:left="1" w:hanging="3"/>
        <w:jc w:val="center"/>
        <w:rPr>
          <w:rFonts w:ascii="Century Gothic" w:hAnsi="Century Gothic"/>
          <w:b/>
          <w:sz w:val="30"/>
          <w:szCs w:val="30"/>
          <w:shd w:val="clear" w:color="auto" w:fill="FFFFFF"/>
        </w:rPr>
      </w:pPr>
      <w:r w:rsidRPr="009512A3">
        <w:rPr>
          <w:rFonts w:ascii="Century Gothic" w:hAnsi="Century Gothic"/>
          <w:b/>
          <w:sz w:val="30"/>
          <w:szCs w:val="30"/>
        </w:rPr>
        <w:t xml:space="preserve">The </w:t>
      </w:r>
      <w:r w:rsidR="0087231A">
        <w:rPr>
          <w:rFonts w:ascii="Century Gothic" w:hAnsi="Century Gothic"/>
          <w:b/>
          <w:sz w:val="30"/>
          <w:szCs w:val="30"/>
        </w:rPr>
        <w:t>s</w:t>
      </w:r>
      <w:r w:rsidRPr="009512A3">
        <w:rPr>
          <w:rFonts w:ascii="Century Gothic" w:hAnsi="Century Gothic"/>
          <w:b/>
          <w:sz w:val="30"/>
          <w:szCs w:val="30"/>
        </w:rPr>
        <w:t>chool is committed to safeguarding and promoting the welfare of children and young people</w:t>
      </w:r>
      <w:r w:rsidRPr="009512A3">
        <w:rPr>
          <w:rFonts w:ascii="Century Gothic" w:hAnsi="Century Gothic"/>
          <w:b/>
          <w:sz w:val="30"/>
          <w:szCs w:val="30"/>
          <w:shd w:val="clear" w:color="auto" w:fill="FFFFFF"/>
        </w:rPr>
        <w:t> and expects all staff and volunteers to share this commitment.</w:t>
      </w:r>
    </w:p>
    <w:p w14:paraId="7663DA15" w14:textId="2459BFB7" w:rsidR="00665841" w:rsidRDefault="000F1657" w:rsidP="00C804D9">
      <w:pPr>
        <w:ind w:left="1" w:hanging="3"/>
        <w:jc w:val="center"/>
        <w:rPr>
          <w:rFonts w:ascii="Century Gothic" w:hAnsi="Century Gothic"/>
          <w:b/>
          <w:sz w:val="30"/>
          <w:szCs w:val="30"/>
          <w:shd w:val="clear" w:color="auto" w:fill="FFFFFF"/>
        </w:rPr>
      </w:pPr>
      <w:r w:rsidRPr="009512A3">
        <w:rPr>
          <w:rFonts w:ascii="Century Gothic" w:hAnsi="Century Gothic"/>
          <w:b/>
          <w:sz w:val="30"/>
          <w:szCs w:val="30"/>
          <w:shd w:val="clear" w:color="auto" w:fill="FFFFFF"/>
        </w:rPr>
        <w:t>This role is subject to references and an enhanced DBS che</w:t>
      </w:r>
      <w:bookmarkStart w:id="4" w:name="_heading=h.owybycoh58i2" w:colFirst="0" w:colLast="0"/>
      <w:bookmarkStart w:id="5" w:name="_heading=h.gjdgxs" w:colFirst="0" w:colLast="0"/>
      <w:bookmarkEnd w:id="4"/>
      <w:bookmarkEnd w:id="5"/>
      <w:r w:rsidR="00A833E3">
        <w:rPr>
          <w:rFonts w:ascii="Century Gothic" w:hAnsi="Century Gothic"/>
          <w:b/>
          <w:sz w:val="30"/>
          <w:szCs w:val="30"/>
          <w:shd w:val="clear" w:color="auto" w:fill="FFFFFF"/>
        </w:rPr>
        <w:t>ck</w:t>
      </w:r>
      <w:r w:rsidR="00EF07FA">
        <w:rPr>
          <w:rFonts w:ascii="Century Gothic" w:hAnsi="Century Gothic"/>
          <w:b/>
          <w:sz w:val="30"/>
          <w:szCs w:val="30"/>
          <w:shd w:val="clear" w:color="auto" w:fill="FFFFFF"/>
        </w:rPr>
        <w:t>.</w:t>
      </w:r>
    </w:p>
    <w:p w14:paraId="3FC989C6" w14:textId="77777777" w:rsidR="00EF07FA" w:rsidRDefault="00EF07FA" w:rsidP="00C804D9">
      <w:pPr>
        <w:ind w:left="1" w:hanging="3"/>
        <w:jc w:val="center"/>
        <w:rPr>
          <w:rFonts w:ascii="Century Gothic" w:hAnsi="Century Gothic"/>
          <w:b/>
          <w:sz w:val="30"/>
          <w:szCs w:val="30"/>
          <w:shd w:val="clear" w:color="auto" w:fill="FFFFFF"/>
        </w:rPr>
      </w:pPr>
    </w:p>
    <w:p w14:paraId="691666F8" w14:textId="77777777" w:rsidR="00EF07FA" w:rsidRDefault="00EF07FA" w:rsidP="00EF07FA">
      <w:pPr>
        <w:pStyle w:val="paragraph"/>
        <w:spacing w:before="0" w:beforeAutospacing="0" w:after="0" w:afterAutospacing="0"/>
        <w:ind w:hanging="2"/>
        <w:textAlignment w:val="baseline"/>
        <w:rPr>
          <w:rStyle w:val="eop"/>
          <w:rFonts w:ascii="Arial" w:hAnsi="Arial" w:cs="Arial"/>
          <w:sz w:val="20"/>
          <w:szCs w:val="20"/>
        </w:rPr>
      </w:pPr>
      <w:r>
        <w:rPr>
          <w:rStyle w:val="eop"/>
          <w:rFonts w:ascii="Arial" w:hAnsi="Arial" w:cs="Arial"/>
          <w:sz w:val="20"/>
          <w:szCs w:val="20"/>
        </w:rPr>
        <w:t> </w:t>
      </w:r>
    </w:p>
    <w:p w14:paraId="63FBF384" w14:textId="77777777" w:rsidR="00EF07FA" w:rsidRDefault="00EF07FA" w:rsidP="00EF07FA">
      <w:pPr>
        <w:pStyle w:val="paragraph"/>
        <w:spacing w:before="0" w:beforeAutospacing="0" w:after="0" w:afterAutospacing="0"/>
        <w:ind w:hanging="2"/>
        <w:textAlignment w:val="baseline"/>
        <w:rPr>
          <w:rStyle w:val="eop"/>
          <w:rFonts w:ascii="Arial" w:hAnsi="Arial" w:cs="Arial"/>
          <w:sz w:val="20"/>
          <w:szCs w:val="20"/>
        </w:rPr>
      </w:pPr>
    </w:p>
    <w:p w14:paraId="22FE4D8D"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p>
    <w:p w14:paraId="1B79305B" w14:textId="77777777" w:rsidR="00EF07FA" w:rsidRDefault="00EF07FA" w:rsidP="00EF07FA">
      <w:pPr>
        <w:pStyle w:val="paragraph"/>
        <w:spacing w:before="0" w:beforeAutospacing="0" w:after="0" w:afterAutospacing="0"/>
        <w:ind w:right="-45" w:hanging="2"/>
        <w:jc w:val="both"/>
        <w:textAlignment w:val="baseline"/>
        <w:rPr>
          <w:rStyle w:val="eop"/>
          <w:rFonts w:ascii="Arial" w:hAnsi="Arial" w:cs="Arial"/>
          <w:sz w:val="22"/>
          <w:szCs w:val="22"/>
        </w:rPr>
      </w:pPr>
      <w:r>
        <w:rPr>
          <w:rStyle w:val="normaltextrun"/>
          <w:rFonts w:ascii="Arial" w:hAnsi="Arial" w:cs="Arial"/>
          <w:b/>
          <w:bCs/>
          <w:sz w:val="22"/>
          <w:szCs w:val="22"/>
          <w:u w:val="single"/>
        </w:rPr>
        <w:lastRenderedPageBreak/>
        <w:t>Declaration</w:t>
      </w:r>
      <w:r>
        <w:rPr>
          <w:rStyle w:val="eop"/>
          <w:rFonts w:ascii="Arial" w:hAnsi="Arial" w:cs="Arial"/>
          <w:sz w:val="22"/>
          <w:szCs w:val="22"/>
        </w:rPr>
        <w:t> </w:t>
      </w:r>
    </w:p>
    <w:p w14:paraId="2AC5B729" w14:textId="77777777" w:rsidR="00EF07FA" w:rsidRDefault="00EF07FA" w:rsidP="00EF07FA">
      <w:pPr>
        <w:pStyle w:val="paragraph"/>
        <w:spacing w:before="0" w:beforeAutospacing="0" w:after="0" w:afterAutospacing="0"/>
        <w:ind w:right="-45" w:hanging="2"/>
        <w:jc w:val="both"/>
        <w:textAlignment w:val="baseline"/>
        <w:rPr>
          <w:rFonts w:ascii="Segoe UI" w:hAnsi="Segoe UI" w:cs="Segoe UI"/>
          <w:sz w:val="18"/>
          <w:szCs w:val="18"/>
        </w:rPr>
      </w:pPr>
    </w:p>
    <w:p w14:paraId="1340DAFE" w14:textId="7562ED88"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2"/>
          <w:szCs w:val="22"/>
        </w:rPr>
        <w:t xml:space="preserve">I _________________________________ (Insert Full Name) have received, reviewed and fully understand the job description for the Learning Support Assistant position at </w:t>
      </w:r>
      <w:r w:rsidR="00D128FC">
        <w:rPr>
          <w:rStyle w:val="normaltextrun"/>
          <w:rFonts w:ascii="Arial" w:hAnsi="Arial" w:cs="Arial"/>
          <w:sz w:val="22"/>
          <w:szCs w:val="22"/>
        </w:rPr>
        <w:t>Renaissance Education</w:t>
      </w:r>
      <w:r>
        <w:rPr>
          <w:rStyle w:val="normaltextrun"/>
          <w:rFonts w:ascii="Arial" w:hAnsi="Arial" w:cs="Arial"/>
          <w:sz w:val="22"/>
          <w:szCs w:val="22"/>
        </w:rPr>
        <w:t>. </w:t>
      </w:r>
      <w:r>
        <w:rPr>
          <w:rStyle w:val="eop"/>
          <w:rFonts w:ascii="Arial" w:hAnsi="Arial" w:cs="Arial"/>
          <w:sz w:val="22"/>
          <w:szCs w:val="22"/>
        </w:rPr>
        <w:t> </w:t>
      </w:r>
    </w:p>
    <w:p w14:paraId="3A1E0423"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sz w:val="22"/>
          <w:szCs w:val="22"/>
        </w:rPr>
        <w:t> </w:t>
      </w:r>
    </w:p>
    <w:p w14:paraId="2C917F98"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2"/>
          <w:szCs w:val="22"/>
        </w:rPr>
        <w:t>I further understand that I am responsible for the satisfactory execution of the essential functions described there in under any and all conditions described.</w:t>
      </w:r>
      <w:r>
        <w:rPr>
          <w:rStyle w:val="eop"/>
          <w:rFonts w:ascii="Arial" w:hAnsi="Arial" w:cs="Arial"/>
          <w:sz w:val="22"/>
          <w:szCs w:val="22"/>
        </w:rPr>
        <w:t> </w:t>
      </w:r>
    </w:p>
    <w:p w14:paraId="64D8ABA1"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sz w:val="22"/>
          <w:szCs w:val="22"/>
        </w:rPr>
        <w:t> </w:t>
      </w:r>
    </w:p>
    <w:p w14:paraId="673D2F47"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2"/>
          <w:szCs w:val="22"/>
        </w:rPr>
        <w:t>Employee Name (Please print full name) _________________________________________</w:t>
      </w:r>
      <w:r>
        <w:rPr>
          <w:rStyle w:val="eop"/>
          <w:rFonts w:ascii="Arial" w:hAnsi="Arial" w:cs="Arial"/>
          <w:sz w:val="22"/>
          <w:szCs w:val="22"/>
        </w:rPr>
        <w:t> </w:t>
      </w:r>
    </w:p>
    <w:p w14:paraId="314BB74C"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sz w:val="22"/>
          <w:szCs w:val="22"/>
        </w:rPr>
        <w:t> </w:t>
      </w:r>
    </w:p>
    <w:p w14:paraId="40C3A5CB"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2"/>
          <w:szCs w:val="22"/>
        </w:rPr>
        <w:t>Employee Signature ______________________________Dated ___________________</w:t>
      </w:r>
      <w:r>
        <w:rPr>
          <w:rStyle w:val="eop"/>
          <w:rFonts w:ascii="Arial" w:hAnsi="Arial" w:cs="Arial"/>
          <w:sz w:val="22"/>
          <w:szCs w:val="22"/>
        </w:rPr>
        <w:t> </w:t>
      </w:r>
    </w:p>
    <w:p w14:paraId="2CBC25A7"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sz w:val="22"/>
          <w:szCs w:val="22"/>
        </w:rPr>
        <w:t> </w:t>
      </w:r>
    </w:p>
    <w:p w14:paraId="48FD4764"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2"/>
          <w:szCs w:val="22"/>
        </w:rPr>
        <w:t>Headteacher/line manager _________________________Dated ___________________</w:t>
      </w:r>
      <w:r>
        <w:rPr>
          <w:rStyle w:val="eop"/>
          <w:rFonts w:ascii="Arial" w:hAnsi="Arial" w:cs="Arial"/>
          <w:sz w:val="22"/>
          <w:szCs w:val="22"/>
        </w:rPr>
        <w:t> </w:t>
      </w:r>
    </w:p>
    <w:p w14:paraId="37A8AB5C" w14:textId="77777777" w:rsidR="00EF07FA" w:rsidRDefault="00EF07FA" w:rsidP="00EF07FA">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sz w:val="20"/>
          <w:szCs w:val="20"/>
        </w:rPr>
        <w:t> </w:t>
      </w:r>
    </w:p>
    <w:p w14:paraId="5E240B9A" w14:textId="77777777" w:rsidR="00EF07FA" w:rsidRPr="00C804D9" w:rsidRDefault="00EF07FA" w:rsidP="00C804D9">
      <w:pPr>
        <w:ind w:left="0" w:hanging="2"/>
        <w:jc w:val="center"/>
        <w:rPr>
          <w:rFonts w:ascii="Century Gothic" w:hAnsi="Century Gothic"/>
          <w:b/>
          <w:sz w:val="22"/>
          <w:szCs w:val="22"/>
        </w:rPr>
      </w:pPr>
    </w:p>
    <w:sectPr w:rsidR="00EF07FA" w:rsidRPr="00C804D9">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59AF" w14:textId="77777777" w:rsidR="002D7F30" w:rsidRDefault="002D7F30">
      <w:pPr>
        <w:spacing w:line="240" w:lineRule="auto"/>
        <w:ind w:left="0" w:hanging="2"/>
      </w:pPr>
      <w:r>
        <w:separator/>
      </w:r>
    </w:p>
  </w:endnote>
  <w:endnote w:type="continuationSeparator" w:id="0">
    <w:p w14:paraId="593DE6F8" w14:textId="77777777" w:rsidR="002D7F30" w:rsidRDefault="002D7F30">
      <w:pPr>
        <w:spacing w:line="240" w:lineRule="auto"/>
        <w:ind w:left="0" w:hanging="2"/>
      </w:pPr>
      <w:r>
        <w:continuationSeparator/>
      </w:r>
    </w:p>
  </w:endnote>
  <w:endnote w:type="continuationNotice" w:id="1">
    <w:p w14:paraId="495776ED" w14:textId="77777777" w:rsidR="002D7F30" w:rsidRDefault="002D7F30">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C12B" w14:textId="77777777" w:rsidR="006F3645" w:rsidRDefault="006F364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1DF7" w14:textId="4C550EB5" w:rsidR="00665841" w:rsidRDefault="007732F7" w:rsidP="007732F7">
    <w:pPr>
      <w:pBdr>
        <w:top w:val="nil"/>
        <w:left w:val="nil"/>
        <w:bottom w:val="nil"/>
        <w:right w:val="nil"/>
        <w:between w:val="nil"/>
      </w:pBdr>
      <w:tabs>
        <w:tab w:val="center" w:pos="4153"/>
        <w:tab w:val="right" w:pos="8306"/>
      </w:tabs>
      <w:spacing w:line="240" w:lineRule="auto"/>
      <w:ind w:left="0" w:hanging="2"/>
      <w:rPr>
        <w:color w:val="000000"/>
        <w:sz w:val="20"/>
        <w:szCs w:val="20"/>
      </w:rPr>
    </w:pPr>
    <w:r>
      <w:rPr>
        <w:color w:val="000000" w:themeColor="text1"/>
        <w:sz w:val="20"/>
        <w:szCs w:val="20"/>
      </w:rPr>
      <w:t>Renaissance Education 2025</w:t>
    </w:r>
    <w:r>
      <w:rPr>
        <w:color w:val="000000" w:themeColor="text1"/>
        <w:sz w:val="20"/>
        <w:szCs w:val="20"/>
      </w:rPr>
      <w:tab/>
    </w:r>
    <w:r w:rsidR="2FE4AE87" w:rsidRPr="2FE4AE87">
      <w:rPr>
        <w:color w:val="000000" w:themeColor="text1"/>
        <w:sz w:val="20"/>
        <w:szCs w:val="20"/>
      </w:rPr>
      <w:t xml:space="preserve">page </w:t>
    </w:r>
    <w:r w:rsidR="001B447F" w:rsidRPr="2FE4AE87">
      <w:rPr>
        <w:noProof/>
        <w:color w:val="000000" w:themeColor="text1"/>
        <w:sz w:val="20"/>
        <w:szCs w:val="20"/>
      </w:rPr>
      <w:fldChar w:fldCharType="begin"/>
    </w:r>
    <w:r w:rsidR="001B447F" w:rsidRPr="2FE4AE87">
      <w:rPr>
        <w:color w:val="000000" w:themeColor="text1"/>
        <w:sz w:val="20"/>
        <w:szCs w:val="20"/>
      </w:rPr>
      <w:instrText>PAGE</w:instrText>
    </w:r>
    <w:r w:rsidR="001B447F" w:rsidRPr="2FE4AE87">
      <w:rPr>
        <w:color w:val="000000" w:themeColor="text1"/>
        <w:sz w:val="20"/>
        <w:szCs w:val="20"/>
      </w:rPr>
      <w:fldChar w:fldCharType="separate"/>
    </w:r>
    <w:r w:rsidR="2FE4AE87" w:rsidRPr="2FE4AE87">
      <w:rPr>
        <w:noProof/>
        <w:color w:val="000000" w:themeColor="text1"/>
        <w:sz w:val="20"/>
        <w:szCs w:val="20"/>
      </w:rPr>
      <w:t>1</w:t>
    </w:r>
    <w:r w:rsidR="001B447F" w:rsidRPr="2FE4AE87">
      <w:rPr>
        <w:noProof/>
        <w:color w:val="000000" w:themeColor="text1"/>
        <w:sz w:val="20"/>
        <w:szCs w:val="20"/>
      </w:rPr>
      <w:fldChar w:fldCharType="end"/>
    </w:r>
    <w:r w:rsidR="2FE4AE87" w:rsidRPr="2FE4AE87">
      <w:rPr>
        <w:color w:val="000000" w:themeColor="text1"/>
        <w:sz w:val="20"/>
        <w:szCs w:val="20"/>
      </w:rPr>
      <w:t xml:space="preserve"> of </w:t>
    </w:r>
    <w:r w:rsidR="001B447F" w:rsidRPr="2FE4AE87">
      <w:rPr>
        <w:noProof/>
        <w:color w:val="000000" w:themeColor="text1"/>
        <w:sz w:val="20"/>
        <w:szCs w:val="20"/>
      </w:rPr>
      <w:fldChar w:fldCharType="begin"/>
    </w:r>
    <w:r w:rsidR="001B447F" w:rsidRPr="2FE4AE87">
      <w:rPr>
        <w:color w:val="000000" w:themeColor="text1"/>
        <w:sz w:val="20"/>
        <w:szCs w:val="20"/>
      </w:rPr>
      <w:instrText>NUMPAGES</w:instrText>
    </w:r>
    <w:r w:rsidR="001B447F" w:rsidRPr="2FE4AE87">
      <w:rPr>
        <w:color w:val="000000" w:themeColor="text1"/>
        <w:sz w:val="20"/>
        <w:szCs w:val="20"/>
      </w:rPr>
      <w:fldChar w:fldCharType="separate"/>
    </w:r>
    <w:r w:rsidR="2FE4AE87" w:rsidRPr="2FE4AE87">
      <w:rPr>
        <w:noProof/>
        <w:color w:val="000000" w:themeColor="text1"/>
        <w:sz w:val="20"/>
        <w:szCs w:val="20"/>
      </w:rPr>
      <w:t>2</w:t>
    </w:r>
    <w:r w:rsidR="001B447F" w:rsidRPr="2FE4AE87">
      <w:rPr>
        <w:noProof/>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0530" w14:textId="77777777" w:rsidR="006F3645" w:rsidRDefault="006F364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F145" w14:textId="77777777" w:rsidR="002D7F30" w:rsidRDefault="002D7F30">
      <w:pPr>
        <w:spacing w:line="240" w:lineRule="auto"/>
        <w:ind w:left="0" w:hanging="2"/>
      </w:pPr>
      <w:r>
        <w:separator/>
      </w:r>
    </w:p>
  </w:footnote>
  <w:footnote w:type="continuationSeparator" w:id="0">
    <w:p w14:paraId="288F9914" w14:textId="77777777" w:rsidR="002D7F30" w:rsidRDefault="002D7F30">
      <w:pPr>
        <w:spacing w:line="240" w:lineRule="auto"/>
        <w:ind w:left="0" w:hanging="2"/>
      </w:pPr>
      <w:r>
        <w:continuationSeparator/>
      </w:r>
    </w:p>
  </w:footnote>
  <w:footnote w:type="continuationNotice" w:id="1">
    <w:p w14:paraId="4BF0E82C" w14:textId="77777777" w:rsidR="002D7F30" w:rsidRDefault="002D7F30">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ECBA" w14:textId="77777777" w:rsidR="006F3645" w:rsidRDefault="006F364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4ABD" w14:textId="77777777" w:rsidR="00665841" w:rsidRDefault="001B447F">
    <w:pPr>
      <w:pBdr>
        <w:top w:val="nil"/>
        <w:left w:val="nil"/>
        <w:bottom w:val="nil"/>
        <w:right w:val="nil"/>
        <w:between w:val="nil"/>
      </w:pBdr>
      <w:tabs>
        <w:tab w:val="center" w:pos="4153"/>
        <w:tab w:val="right" w:pos="8306"/>
      </w:tabs>
      <w:spacing w:line="240" w:lineRule="auto"/>
      <w:ind w:left="0" w:hanging="2"/>
      <w:rPr>
        <w:color w:val="000000"/>
      </w:rPr>
    </w:pPr>
    <w:r>
      <w:rPr>
        <w:color w:val="000000"/>
        <w:sz w:val="22"/>
        <w:szCs w:val="22"/>
      </w:rPr>
      <w:t xml:space="preserve">     </w:t>
    </w:r>
    <w:r>
      <w:rPr>
        <w:sz w:val="22"/>
        <w:szCs w:val="22"/>
      </w:rPr>
      <w:t xml:space="preserve"> Learning Support Assistant Job Description </w:t>
    </w:r>
    <w:r>
      <w:rPr>
        <w:noProof/>
      </w:rPr>
      <w:drawing>
        <wp:anchor distT="0" distB="0" distL="114300" distR="114300" simplePos="0" relativeHeight="251658240" behindDoc="0" locked="0" layoutInCell="1" hidden="0" allowOverlap="1" wp14:anchorId="00BCF37D" wp14:editId="6BD5B85B">
          <wp:simplePos x="0" y="0"/>
          <wp:positionH relativeFrom="column">
            <wp:posOffset>1</wp:posOffset>
          </wp:positionH>
          <wp:positionV relativeFrom="paragraph">
            <wp:posOffset>6985</wp:posOffset>
          </wp:positionV>
          <wp:extent cx="249555" cy="262890"/>
          <wp:effectExtent l="0" t="0" r="0" b="0"/>
          <wp:wrapNone/>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9555" cy="262890"/>
                  </a:xfrm>
                  <a:prstGeom prst="rect">
                    <a:avLst/>
                  </a:prstGeom>
                  <a:ln/>
                </pic:spPr>
              </pic:pic>
            </a:graphicData>
          </a:graphic>
        </wp:anchor>
      </w:drawing>
    </w:r>
  </w:p>
  <w:p w14:paraId="7B2E01C2" w14:textId="77777777" w:rsidR="00665841" w:rsidRDefault="00665841">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2639" w14:textId="77777777" w:rsidR="006F3645" w:rsidRDefault="006F364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2C7"/>
    <w:multiLevelType w:val="multilevel"/>
    <w:tmpl w:val="305A55E0"/>
    <w:lvl w:ilvl="0">
      <w:start w:val="1"/>
      <w:numFmt w:val="bullet"/>
      <w:lvlText w:val="o"/>
      <w:lvlJc w:val="left"/>
      <w:pPr>
        <w:ind w:left="1003" w:hanging="283"/>
      </w:pPr>
      <w:rPr>
        <w:rFonts w:ascii="Courier New" w:hAnsi="Courier New" w:cs="Courier New" w:hint="default"/>
        <w:vertAlign w:val="baseline"/>
      </w:rPr>
    </w:lvl>
    <w:lvl w:ilvl="1">
      <w:start w:val="1"/>
      <w:numFmt w:val="bullet"/>
      <w:lvlText w:val="o"/>
      <w:lvlJc w:val="left"/>
      <w:pPr>
        <w:ind w:left="1706" w:hanging="360"/>
      </w:pPr>
      <w:rPr>
        <w:rFonts w:ascii="Courier New" w:hAnsi="Courier New" w:hint="default"/>
        <w:vertAlign w:val="baseline"/>
      </w:rPr>
    </w:lvl>
    <w:lvl w:ilvl="2">
      <w:start w:val="1"/>
      <w:numFmt w:val="bullet"/>
      <w:lvlText w:val="▪"/>
      <w:lvlJc w:val="left"/>
      <w:pPr>
        <w:ind w:left="2426" w:hanging="360"/>
      </w:pPr>
      <w:rPr>
        <w:rFonts w:ascii="Noto Sans Symbols" w:eastAsia="Noto Sans Symbols" w:hAnsi="Noto Sans Symbols" w:cs="Noto Sans Symbols" w:hint="default"/>
        <w:vertAlign w:val="baseline"/>
      </w:rPr>
    </w:lvl>
    <w:lvl w:ilvl="3">
      <w:start w:val="1"/>
      <w:numFmt w:val="bullet"/>
      <w:lvlText w:val="●"/>
      <w:lvlJc w:val="left"/>
      <w:pPr>
        <w:ind w:left="3146" w:hanging="360"/>
      </w:pPr>
      <w:rPr>
        <w:rFonts w:ascii="Noto Sans Symbols" w:eastAsia="Noto Sans Symbols" w:hAnsi="Noto Sans Symbols" w:cs="Noto Sans Symbols" w:hint="default"/>
        <w:vertAlign w:val="baseline"/>
      </w:rPr>
    </w:lvl>
    <w:lvl w:ilvl="4">
      <w:start w:val="1"/>
      <w:numFmt w:val="bullet"/>
      <w:lvlText w:val="o"/>
      <w:lvlJc w:val="left"/>
      <w:pPr>
        <w:ind w:left="3866" w:hanging="360"/>
      </w:pPr>
      <w:rPr>
        <w:rFonts w:ascii="Courier New" w:eastAsia="Courier New" w:hAnsi="Courier New" w:cs="Courier New" w:hint="default"/>
        <w:vertAlign w:val="baseline"/>
      </w:rPr>
    </w:lvl>
    <w:lvl w:ilvl="5">
      <w:start w:val="1"/>
      <w:numFmt w:val="bullet"/>
      <w:lvlText w:val="▪"/>
      <w:lvlJc w:val="left"/>
      <w:pPr>
        <w:ind w:left="4586" w:hanging="360"/>
      </w:pPr>
      <w:rPr>
        <w:rFonts w:ascii="Noto Sans Symbols" w:eastAsia="Noto Sans Symbols" w:hAnsi="Noto Sans Symbols" w:cs="Noto Sans Symbols" w:hint="default"/>
        <w:vertAlign w:val="baseline"/>
      </w:rPr>
    </w:lvl>
    <w:lvl w:ilvl="6">
      <w:start w:val="1"/>
      <w:numFmt w:val="bullet"/>
      <w:lvlText w:val="●"/>
      <w:lvlJc w:val="left"/>
      <w:pPr>
        <w:ind w:left="5306" w:hanging="360"/>
      </w:pPr>
      <w:rPr>
        <w:rFonts w:ascii="Noto Sans Symbols" w:eastAsia="Noto Sans Symbols" w:hAnsi="Noto Sans Symbols" w:cs="Noto Sans Symbols" w:hint="default"/>
        <w:vertAlign w:val="baseline"/>
      </w:rPr>
    </w:lvl>
    <w:lvl w:ilvl="7">
      <w:start w:val="1"/>
      <w:numFmt w:val="bullet"/>
      <w:lvlText w:val="o"/>
      <w:lvlJc w:val="left"/>
      <w:pPr>
        <w:ind w:left="6026" w:hanging="360"/>
      </w:pPr>
      <w:rPr>
        <w:rFonts w:ascii="Courier New" w:eastAsia="Courier New" w:hAnsi="Courier New" w:cs="Courier New" w:hint="default"/>
        <w:vertAlign w:val="baseline"/>
      </w:rPr>
    </w:lvl>
    <w:lvl w:ilvl="8">
      <w:start w:val="1"/>
      <w:numFmt w:val="bullet"/>
      <w:lvlText w:val="▪"/>
      <w:lvlJc w:val="left"/>
      <w:pPr>
        <w:ind w:left="6746" w:hanging="360"/>
      </w:pPr>
      <w:rPr>
        <w:rFonts w:ascii="Noto Sans Symbols" w:eastAsia="Noto Sans Symbols" w:hAnsi="Noto Sans Symbols" w:cs="Noto Sans Symbols" w:hint="default"/>
        <w:vertAlign w:val="baseline"/>
      </w:rPr>
    </w:lvl>
  </w:abstractNum>
  <w:abstractNum w:abstractNumId="1" w15:restartNumberingAfterBreak="0">
    <w:nsid w:val="0ECD094C"/>
    <w:multiLevelType w:val="multilevel"/>
    <w:tmpl w:val="CB6431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8CB4F67"/>
    <w:multiLevelType w:val="multilevel"/>
    <w:tmpl w:val="DB5E60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9B5628B"/>
    <w:multiLevelType w:val="multilevel"/>
    <w:tmpl w:val="D076BA20"/>
    <w:lvl w:ilvl="0">
      <w:start w:val="1"/>
      <w:numFmt w:val="bullet"/>
      <w:lvlText w:val=""/>
      <w:lvlJc w:val="left"/>
      <w:pPr>
        <w:ind w:left="283" w:hanging="283"/>
      </w:pPr>
      <w:rPr>
        <w:rFonts w:ascii="Symbol" w:hAnsi="Symbol" w:hint="default"/>
        <w:vertAlign w:val="baseline"/>
      </w:rPr>
    </w:lvl>
    <w:lvl w:ilvl="1">
      <w:start w:val="1"/>
      <w:numFmt w:val="bullet"/>
      <w:lvlText w:val="o"/>
      <w:lvlJc w:val="left"/>
      <w:pPr>
        <w:ind w:left="986" w:hanging="360"/>
      </w:pPr>
      <w:rPr>
        <w:rFonts w:ascii="Courier New" w:hAnsi="Courier New" w:hint="default"/>
        <w:vertAlign w:val="baseline"/>
      </w:rPr>
    </w:lvl>
    <w:lvl w:ilvl="2">
      <w:start w:val="1"/>
      <w:numFmt w:val="bullet"/>
      <w:lvlText w:val="▪"/>
      <w:lvlJc w:val="left"/>
      <w:pPr>
        <w:ind w:left="1706" w:hanging="360"/>
      </w:pPr>
      <w:rPr>
        <w:rFonts w:ascii="Noto Sans Symbols" w:eastAsia="Noto Sans Symbols" w:hAnsi="Noto Sans Symbols" w:cs="Noto Sans Symbols" w:hint="default"/>
        <w:vertAlign w:val="baseline"/>
      </w:rPr>
    </w:lvl>
    <w:lvl w:ilvl="3">
      <w:start w:val="1"/>
      <w:numFmt w:val="bullet"/>
      <w:lvlText w:val="●"/>
      <w:lvlJc w:val="left"/>
      <w:pPr>
        <w:ind w:left="2426" w:hanging="360"/>
      </w:pPr>
      <w:rPr>
        <w:rFonts w:ascii="Noto Sans Symbols" w:eastAsia="Noto Sans Symbols" w:hAnsi="Noto Sans Symbols" w:cs="Noto Sans Symbols" w:hint="default"/>
        <w:vertAlign w:val="baseline"/>
      </w:rPr>
    </w:lvl>
    <w:lvl w:ilvl="4">
      <w:start w:val="1"/>
      <w:numFmt w:val="bullet"/>
      <w:lvlText w:val="o"/>
      <w:lvlJc w:val="left"/>
      <w:pPr>
        <w:ind w:left="3146" w:hanging="360"/>
      </w:pPr>
      <w:rPr>
        <w:rFonts w:ascii="Courier New" w:eastAsia="Courier New" w:hAnsi="Courier New" w:cs="Courier New" w:hint="default"/>
        <w:vertAlign w:val="baseline"/>
      </w:rPr>
    </w:lvl>
    <w:lvl w:ilvl="5">
      <w:start w:val="1"/>
      <w:numFmt w:val="bullet"/>
      <w:lvlText w:val="▪"/>
      <w:lvlJc w:val="left"/>
      <w:pPr>
        <w:ind w:left="3866" w:hanging="360"/>
      </w:pPr>
      <w:rPr>
        <w:rFonts w:ascii="Noto Sans Symbols" w:eastAsia="Noto Sans Symbols" w:hAnsi="Noto Sans Symbols" w:cs="Noto Sans Symbols" w:hint="default"/>
        <w:vertAlign w:val="baseline"/>
      </w:rPr>
    </w:lvl>
    <w:lvl w:ilvl="6">
      <w:start w:val="1"/>
      <w:numFmt w:val="bullet"/>
      <w:lvlText w:val="●"/>
      <w:lvlJc w:val="left"/>
      <w:pPr>
        <w:ind w:left="4586" w:hanging="360"/>
      </w:pPr>
      <w:rPr>
        <w:rFonts w:ascii="Noto Sans Symbols" w:eastAsia="Noto Sans Symbols" w:hAnsi="Noto Sans Symbols" w:cs="Noto Sans Symbols" w:hint="default"/>
        <w:vertAlign w:val="baseline"/>
      </w:rPr>
    </w:lvl>
    <w:lvl w:ilvl="7">
      <w:start w:val="1"/>
      <w:numFmt w:val="bullet"/>
      <w:lvlText w:val="o"/>
      <w:lvlJc w:val="left"/>
      <w:pPr>
        <w:ind w:left="5306" w:hanging="360"/>
      </w:pPr>
      <w:rPr>
        <w:rFonts w:ascii="Courier New" w:eastAsia="Courier New" w:hAnsi="Courier New" w:cs="Courier New" w:hint="default"/>
        <w:vertAlign w:val="baseline"/>
      </w:rPr>
    </w:lvl>
    <w:lvl w:ilvl="8">
      <w:start w:val="1"/>
      <w:numFmt w:val="bullet"/>
      <w:lvlText w:val="▪"/>
      <w:lvlJc w:val="left"/>
      <w:pPr>
        <w:ind w:left="6026" w:hanging="360"/>
      </w:pPr>
      <w:rPr>
        <w:rFonts w:ascii="Noto Sans Symbols" w:eastAsia="Noto Sans Symbols" w:hAnsi="Noto Sans Symbols" w:cs="Noto Sans Symbols" w:hint="default"/>
        <w:vertAlign w:val="baseline"/>
      </w:rPr>
    </w:lvl>
  </w:abstractNum>
  <w:abstractNum w:abstractNumId="4" w15:restartNumberingAfterBreak="0">
    <w:nsid w:val="1E8D4035"/>
    <w:multiLevelType w:val="multilevel"/>
    <w:tmpl w:val="D076BA20"/>
    <w:lvl w:ilvl="0">
      <w:start w:val="1"/>
      <w:numFmt w:val="bullet"/>
      <w:lvlText w:val=""/>
      <w:lvlJc w:val="left"/>
      <w:pPr>
        <w:ind w:left="283" w:hanging="283"/>
      </w:pPr>
      <w:rPr>
        <w:rFonts w:ascii="Symbol" w:hAnsi="Symbol" w:hint="default"/>
        <w:vertAlign w:val="baseline"/>
      </w:rPr>
    </w:lvl>
    <w:lvl w:ilvl="1">
      <w:start w:val="1"/>
      <w:numFmt w:val="bullet"/>
      <w:lvlText w:val="o"/>
      <w:lvlJc w:val="left"/>
      <w:pPr>
        <w:ind w:left="986" w:hanging="360"/>
      </w:pPr>
      <w:rPr>
        <w:rFonts w:ascii="Courier New" w:hAnsi="Courier New" w:hint="default"/>
        <w:vertAlign w:val="baseline"/>
      </w:rPr>
    </w:lvl>
    <w:lvl w:ilvl="2">
      <w:start w:val="1"/>
      <w:numFmt w:val="bullet"/>
      <w:lvlText w:val="▪"/>
      <w:lvlJc w:val="left"/>
      <w:pPr>
        <w:ind w:left="1706" w:hanging="360"/>
      </w:pPr>
      <w:rPr>
        <w:rFonts w:ascii="Noto Sans Symbols" w:eastAsia="Noto Sans Symbols" w:hAnsi="Noto Sans Symbols" w:cs="Noto Sans Symbols" w:hint="default"/>
        <w:vertAlign w:val="baseline"/>
      </w:rPr>
    </w:lvl>
    <w:lvl w:ilvl="3">
      <w:start w:val="1"/>
      <w:numFmt w:val="bullet"/>
      <w:lvlText w:val="●"/>
      <w:lvlJc w:val="left"/>
      <w:pPr>
        <w:ind w:left="2426" w:hanging="360"/>
      </w:pPr>
      <w:rPr>
        <w:rFonts w:ascii="Noto Sans Symbols" w:eastAsia="Noto Sans Symbols" w:hAnsi="Noto Sans Symbols" w:cs="Noto Sans Symbols" w:hint="default"/>
        <w:vertAlign w:val="baseline"/>
      </w:rPr>
    </w:lvl>
    <w:lvl w:ilvl="4">
      <w:start w:val="1"/>
      <w:numFmt w:val="bullet"/>
      <w:lvlText w:val="o"/>
      <w:lvlJc w:val="left"/>
      <w:pPr>
        <w:ind w:left="3146" w:hanging="360"/>
      </w:pPr>
      <w:rPr>
        <w:rFonts w:ascii="Courier New" w:eastAsia="Courier New" w:hAnsi="Courier New" w:cs="Courier New" w:hint="default"/>
        <w:vertAlign w:val="baseline"/>
      </w:rPr>
    </w:lvl>
    <w:lvl w:ilvl="5">
      <w:start w:val="1"/>
      <w:numFmt w:val="bullet"/>
      <w:lvlText w:val="▪"/>
      <w:lvlJc w:val="left"/>
      <w:pPr>
        <w:ind w:left="3866" w:hanging="360"/>
      </w:pPr>
      <w:rPr>
        <w:rFonts w:ascii="Noto Sans Symbols" w:eastAsia="Noto Sans Symbols" w:hAnsi="Noto Sans Symbols" w:cs="Noto Sans Symbols" w:hint="default"/>
        <w:vertAlign w:val="baseline"/>
      </w:rPr>
    </w:lvl>
    <w:lvl w:ilvl="6">
      <w:start w:val="1"/>
      <w:numFmt w:val="bullet"/>
      <w:lvlText w:val="●"/>
      <w:lvlJc w:val="left"/>
      <w:pPr>
        <w:ind w:left="4586" w:hanging="360"/>
      </w:pPr>
      <w:rPr>
        <w:rFonts w:ascii="Noto Sans Symbols" w:eastAsia="Noto Sans Symbols" w:hAnsi="Noto Sans Symbols" w:cs="Noto Sans Symbols" w:hint="default"/>
        <w:vertAlign w:val="baseline"/>
      </w:rPr>
    </w:lvl>
    <w:lvl w:ilvl="7">
      <w:start w:val="1"/>
      <w:numFmt w:val="bullet"/>
      <w:lvlText w:val="o"/>
      <w:lvlJc w:val="left"/>
      <w:pPr>
        <w:ind w:left="5306" w:hanging="360"/>
      </w:pPr>
      <w:rPr>
        <w:rFonts w:ascii="Courier New" w:eastAsia="Courier New" w:hAnsi="Courier New" w:cs="Courier New" w:hint="default"/>
        <w:vertAlign w:val="baseline"/>
      </w:rPr>
    </w:lvl>
    <w:lvl w:ilvl="8">
      <w:start w:val="1"/>
      <w:numFmt w:val="bullet"/>
      <w:lvlText w:val="▪"/>
      <w:lvlJc w:val="left"/>
      <w:pPr>
        <w:ind w:left="6026" w:hanging="360"/>
      </w:pPr>
      <w:rPr>
        <w:rFonts w:ascii="Noto Sans Symbols" w:eastAsia="Noto Sans Symbols" w:hAnsi="Noto Sans Symbols" w:cs="Noto Sans Symbols" w:hint="default"/>
        <w:vertAlign w:val="baseline"/>
      </w:rPr>
    </w:lvl>
  </w:abstractNum>
  <w:abstractNum w:abstractNumId="5" w15:restartNumberingAfterBreak="0">
    <w:nsid w:val="25D22861"/>
    <w:multiLevelType w:val="multilevel"/>
    <w:tmpl w:val="E4621632"/>
    <w:lvl w:ilvl="0">
      <w:start w:val="1"/>
      <w:numFmt w:val="bullet"/>
      <w:lvlText w:val="●"/>
      <w:lvlJc w:val="left"/>
      <w:pPr>
        <w:ind w:left="737" w:hanging="283"/>
      </w:pPr>
      <w:rPr>
        <w:rFonts w:ascii="Noto Sans Symbols" w:hAnsi="Noto Sans Symbols" w:hint="default"/>
        <w:vertAlign w:val="baseline"/>
      </w:rPr>
    </w:lvl>
    <w:lvl w:ilvl="1">
      <w:start w:val="1"/>
      <w:numFmt w:val="bullet"/>
      <w:lvlText w:val="o"/>
      <w:lvlJc w:val="left"/>
      <w:pPr>
        <w:ind w:left="1440" w:hanging="360"/>
      </w:pPr>
      <w:rPr>
        <w:rFonts w:ascii="Courier New" w:hAnsi="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6" w15:restartNumberingAfterBreak="0">
    <w:nsid w:val="579254B1"/>
    <w:multiLevelType w:val="multilevel"/>
    <w:tmpl w:val="C1904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C57CF5"/>
    <w:multiLevelType w:val="multilevel"/>
    <w:tmpl w:val="E4621632"/>
    <w:lvl w:ilvl="0">
      <w:start w:val="1"/>
      <w:numFmt w:val="bullet"/>
      <w:lvlText w:val="●"/>
      <w:lvlJc w:val="left"/>
      <w:pPr>
        <w:ind w:left="737" w:hanging="283"/>
      </w:pPr>
      <w:rPr>
        <w:rFonts w:ascii="Noto Sans Symbols" w:hAnsi="Noto Sans Symbols" w:hint="default"/>
        <w:vertAlign w:val="baseline"/>
      </w:rPr>
    </w:lvl>
    <w:lvl w:ilvl="1">
      <w:start w:val="1"/>
      <w:numFmt w:val="bullet"/>
      <w:lvlText w:val="o"/>
      <w:lvlJc w:val="left"/>
      <w:pPr>
        <w:ind w:left="1440" w:hanging="360"/>
      </w:pPr>
      <w:rPr>
        <w:rFonts w:ascii="Courier New" w:hAnsi="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8" w15:restartNumberingAfterBreak="0">
    <w:nsid w:val="7005524B"/>
    <w:multiLevelType w:val="multilevel"/>
    <w:tmpl w:val="76B206B4"/>
    <w:lvl w:ilvl="0">
      <w:start w:val="1"/>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38144522">
    <w:abstractNumId w:val="8"/>
  </w:num>
  <w:num w:numId="2" w16cid:durableId="1737895852">
    <w:abstractNumId w:val="7"/>
  </w:num>
  <w:num w:numId="3" w16cid:durableId="1353803059">
    <w:abstractNumId w:val="1"/>
  </w:num>
  <w:num w:numId="4" w16cid:durableId="505247166">
    <w:abstractNumId w:val="6"/>
  </w:num>
  <w:num w:numId="5" w16cid:durableId="17775931">
    <w:abstractNumId w:val="2"/>
  </w:num>
  <w:num w:numId="6" w16cid:durableId="1179733384">
    <w:abstractNumId w:val="5"/>
  </w:num>
  <w:num w:numId="7" w16cid:durableId="793330789">
    <w:abstractNumId w:val="0"/>
  </w:num>
  <w:num w:numId="8" w16cid:durableId="769860555">
    <w:abstractNumId w:val="3"/>
  </w:num>
  <w:num w:numId="9" w16cid:durableId="1105736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41"/>
    <w:rsid w:val="00022706"/>
    <w:rsid w:val="00032661"/>
    <w:rsid w:val="000C58D0"/>
    <w:rsid w:val="000E4935"/>
    <w:rsid w:val="000F1657"/>
    <w:rsid w:val="000F54A1"/>
    <w:rsid w:val="00142ED9"/>
    <w:rsid w:val="00192536"/>
    <w:rsid w:val="001B447F"/>
    <w:rsid w:val="001F5EA6"/>
    <w:rsid w:val="001F782A"/>
    <w:rsid w:val="00277173"/>
    <w:rsid w:val="002D7F30"/>
    <w:rsid w:val="0031006D"/>
    <w:rsid w:val="00314C7A"/>
    <w:rsid w:val="003801BF"/>
    <w:rsid w:val="003808B6"/>
    <w:rsid w:val="0038273A"/>
    <w:rsid w:val="003E76F0"/>
    <w:rsid w:val="003F1232"/>
    <w:rsid w:val="003F6BC5"/>
    <w:rsid w:val="0041664B"/>
    <w:rsid w:val="0042186F"/>
    <w:rsid w:val="00451DDB"/>
    <w:rsid w:val="00490BFB"/>
    <w:rsid w:val="00492ED5"/>
    <w:rsid w:val="005236E8"/>
    <w:rsid w:val="005324CF"/>
    <w:rsid w:val="005A604B"/>
    <w:rsid w:val="00665841"/>
    <w:rsid w:val="00686E9A"/>
    <w:rsid w:val="006F3645"/>
    <w:rsid w:val="00734705"/>
    <w:rsid w:val="00754981"/>
    <w:rsid w:val="007732F7"/>
    <w:rsid w:val="007B4205"/>
    <w:rsid w:val="007E505F"/>
    <w:rsid w:val="00864775"/>
    <w:rsid w:val="0087231A"/>
    <w:rsid w:val="008814D8"/>
    <w:rsid w:val="008A333C"/>
    <w:rsid w:val="008B688C"/>
    <w:rsid w:val="008D5CE7"/>
    <w:rsid w:val="009D64E1"/>
    <w:rsid w:val="009E09AE"/>
    <w:rsid w:val="00A167A0"/>
    <w:rsid w:val="00A615AC"/>
    <w:rsid w:val="00A72780"/>
    <w:rsid w:val="00A833E3"/>
    <w:rsid w:val="00AD1B37"/>
    <w:rsid w:val="00AF4535"/>
    <w:rsid w:val="00B536B5"/>
    <w:rsid w:val="00B6171A"/>
    <w:rsid w:val="00B727FD"/>
    <w:rsid w:val="00BE78D4"/>
    <w:rsid w:val="00C06161"/>
    <w:rsid w:val="00C66AAB"/>
    <w:rsid w:val="00C804D9"/>
    <w:rsid w:val="00CD5AA6"/>
    <w:rsid w:val="00D128FC"/>
    <w:rsid w:val="00D85899"/>
    <w:rsid w:val="00D85F4C"/>
    <w:rsid w:val="00E530FE"/>
    <w:rsid w:val="00E534AE"/>
    <w:rsid w:val="00E9442F"/>
    <w:rsid w:val="00EA53D5"/>
    <w:rsid w:val="00EF07FA"/>
    <w:rsid w:val="00F23467"/>
    <w:rsid w:val="00FE3746"/>
    <w:rsid w:val="00FE5C2F"/>
    <w:rsid w:val="0B1C349E"/>
    <w:rsid w:val="236D048D"/>
    <w:rsid w:val="24BA86A6"/>
    <w:rsid w:val="2FE4AE87"/>
    <w:rsid w:val="3CF9D6E4"/>
    <w:rsid w:val="49F83FE9"/>
    <w:rsid w:val="4EB63FF1"/>
    <w:rsid w:val="6A08CFA3"/>
    <w:rsid w:val="7AB0C9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A51D"/>
  <w15:docId w15:val="{D926897A-BA8B-4C53-BF39-EBD17DC4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bCs/>
      <w:position w:val="-1"/>
      <w:lang w:eastAsia="en-US"/>
    </w:rPr>
  </w:style>
  <w:style w:type="paragraph" w:styleId="Heading1">
    <w:name w:val="heading 1"/>
    <w:basedOn w:val="Normal"/>
    <w:next w:val="Normal"/>
    <w:uiPriority w:val="9"/>
    <w:qFormat/>
    <w:pPr>
      <w:keepNext/>
      <w:jc w:val="both"/>
    </w:pPr>
    <w:rPr>
      <w:b/>
      <w:bCs w:val="0"/>
    </w:rPr>
  </w:style>
  <w:style w:type="paragraph" w:styleId="Heading2">
    <w:name w:val="heading 2"/>
    <w:basedOn w:val="Normal"/>
    <w:next w:val="Normal"/>
    <w:uiPriority w:val="9"/>
    <w:unhideWhenUsed/>
    <w:qFormat/>
    <w:pPr>
      <w:keepNext/>
      <w:ind w:left="2880"/>
      <w:jc w:val="both"/>
      <w:outlineLvl w:val="1"/>
    </w:pPr>
    <w:rPr>
      <w:b/>
      <w:bCs w:val="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val="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rsid w:val="0031006D"/>
    <w:pPr>
      <w:suppressAutoHyphens w:val="0"/>
      <w:spacing w:after="120" w:line="240" w:lineRule="auto"/>
      <w:ind w:leftChars="0" w:left="0" w:firstLineChars="0" w:firstLine="0"/>
      <w:textDirection w:val="lrTb"/>
      <w:textAlignment w:val="auto"/>
      <w:outlineLvl w:val="9"/>
    </w:pPr>
    <w:rPr>
      <w:rFonts w:eastAsia="Times New Roman" w:cs="Times New Roman"/>
      <w:bCs w:val="0"/>
      <w:position w:val="0"/>
    </w:rPr>
  </w:style>
  <w:style w:type="character" w:customStyle="1" w:styleId="BodyTextChar">
    <w:name w:val="Body Text Char"/>
    <w:basedOn w:val="DefaultParagraphFont"/>
    <w:link w:val="BodyText"/>
    <w:rsid w:val="0031006D"/>
    <w:rPr>
      <w:rFonts w:eastAsia="Times New Roman" w:cs="Times New Roman"/>
      <w:lang w:eastAsia="en-US"/>
    </w:rPr>
  </w:style>
  <w:style w:type="paragraph" w:styleId="NoSpacing">
    <w:name w:val="No Spacing"/>
    <w:uiPriority w:val="1"/>
    <w:qFormat/>
    <w:rsid w:val="000F1657"/>
    <w:pPr>
      <w:suppressAutoHyphens/>
      <w:ind w:leftChars="-1" w:left="-1" w:hangingChars="1" w:hanging="1"/>
      <w:textDirection w:val="btLr"/>
      <w:textAlignment w:val="top"/>
      <w:outlineLvl w:val="0"/>
    </w:pPr>
    <w:rPr>
      <w:bCs/>
      <w:position w:val="-1"/>
      <w:lang w:eastAsia="en-US"/>
    </w:rPr>
  </w:style>
  <w:style w:type="paragraph" w:customStyle="1" w:styleId="paragraph">
    <w:name w:val="paragraph"/>
    <w:basedOn w:val="Normal"/>
    <w:rsid w:val="00EF07F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bCs w:val="0"/>
      <w:position w:val="0"/>
      <w:lang w:eastAsia="en-GB"/>
    </w:rPr>
  </w:style>
  <w:style w:type="character" w:customStyle="1" w:styleId="eop">
    <w:name w:val="eop"/>
    <w:basedOn w:val="DefaultParagraphFont"/>
    <w:rsid w:val="00EF07FA"/>
  </w:style>
  <w:style w:type="character" w:customStyle="1" w:styleId="normaltextrun">
    <w:name w:val="normaltextrun"/>
    <w:basedOn w:val="DefaultParagraphFont"/>
    <w:rsid w:val="00EF0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59196">
      <w:bodyDiv w:val="1"/>
      <w:marLeft w:val="0"/>
      <w:marRight w:val="0"/>
      <w:marTop w:val="0"/>
      <w:marBottom w:val="0"/>
      <w:divBdr>
        <w:top w:val="none" w:sz="0" w:space="0" w:color="auto"/>
        <w:left w:val="none" w:sz="0" w:space="0" w:color="auto"/>
        <w:bottom w:val="none" w:sz="0" w:space="0" w:color="auto"/>
        <w:right w:val="none" w:sz="0" w:space="0" w:color="auto"/>
      </w:divBdr>
      <w:divsChild>
        <w:div w:id="2079665442">
          <w:marLeft w:val="0"/>
          <w:marRight w:val="0"/>
          <w:marTop w:val="0"/>
          <w:marBottom w:val="0"/>
          <w:divBdr>
            <w:top w:val="none" w:sz="0" w:space="0" w:color="auto"/>
            <w:left w:val="none" w:sz="0" w:space="0" w:color="auto"/>
            <w:bottom w:val="none" w:sz="0" w:space="0" w:color="auto"/>
            <w:right w:val="none" w:sz="0" w:space="0" w:color="auto"/>
          </w:divBdr>
        </w:div>
        <w:div w:id="38750938">
          <w:marLeft w:val="0"/>
          <w:marRight w:val="0"/>
          <w:marTop w:val="0"/>
          <w:marBottom w:val="0"/>
          <w:divBdr>
            <w:top w:val="none" w:sz="0" w:space="0" w:color="auto"/>
            <w:left w:val="none" w:sz="0" w:space="0" w:color="auto"/>
            <w:bottom w:val="none" w:sz="0" w:space="0" w:color="auto"/>
            <w:right w:val="none" w:sz="0" w:space="0" w:color="auto"/>
          </w:divBdr>
        </w:div>
        <w:div w:id="794561615">
          <w:marLeft w:val="0"/>
          <w:marRight w:val="0"/>
          <w:marTop w:val="0"/>
          <w:marBottom w:val="0"/>
          <w:divBdr>
            <w:top w:val="none" w:sz="0" w:space="0" w:color="auto"/>
            <w:left w:val="none" w:sz="0" w:space="0" w:color="auto"/>
            <w:bottom w:val="none" w:sz="0" w:space="0" w:color="auto"/>
            <w:right w:val="none" w:sz="0" w:space="0" w:color="auto"/>
          </w:divBdr>
        </w:div>
        <w:div w:id="968362846">
          <w:marLeft w:val="0"/>
          <w:marRight w:val="0"/>
          <w:marTop w:val="0"/>
          <w:marBottom w:val="0"/>
          <w:divBdr>
            <w:top w:val="none" w:sz="0" w:space="0" w:color="auto"/>
            <w:left w:val="none" w:sz="0" w:space="0" w:color="auto"/>
            <w:bottom w:val="none" w:sz="0" w:space="0" w:color="auto"/>
            <w:right w:val="none" w:sz="0" w:space="0" w:color="auto"/>
          </w:divBdr>
        </w:div>
        <w:div w:id="371655756">
          <w:marLeft w:val="0"/>
          <w:marRight w:val="0"/>
          <w:marTop w:val="0"/>
          <w:marBottom w:val="0"/>
          <w:divBdr>
            <w:top w:val="none" w:sz="0" w:space="0" w:color="auto"/>
            <w:left w:val="none" w:sz="0" w:space="0" w:color="auto"/>
            <w:bottom w:val="none" w:sz="0" w:space="0" w:color="auto"/>
            <w:right w:val="none" w:sz="0" w:space="0" w:color="auto"/>
          </w:divBdr>
        </w:div>
        <w:div w:id="1322808438">
          <w:marLeft w:val="0"/>
          <w:marRight w:val="0"/>
          <w:marTop w:val="0"/>
          <w:marBottom w:val="0"/>
          <w:divBdr>
            <w:top w:val="none" w:sz="0" w:space="0" w:color="auto"/>
            <w:left w:val="none" w:sz="0" w:space="0" w:color="auto"/>
            <w:bottom w:val="none" w:sz="0" w:space="0" w:color="auto"/>
            <w:right w:val="none" w:sz="0" w:space="0" w:color="auto"/>
          </w:divBdr>
        </w:div>
        <w:div w:id="164369297">
          <w:marLeft w:val="0"/>
          <w:marRight w:val="0"/>
          <w:marTop w:val="0"/>
          <w:marBottom w:val="0"/>
          <w:divBdr>
            <w:top w:val="none" w:sz="0" w:space="0" w:color="auto"/>
            <w:left w:val="none" w:sz="0" w:space="0" w:color="auto"/>
            <w:bottom w:val="none" w:sz="0" w:space="0" w:color="auto"/>
            <w:right w:val="none" w:sz="0" w:space="0" w:color="auto"/>
          </w:divBdr>
        </w:div>
        <w:div w:id="733311840">
          <w:marLeft w:val="0"/>
          <w:marRight w:val="0"/>
          <w:marTop w:val="0"/>
          <w:marBottom w:val="0"/>
          <w:divBdr>
            <w:top w:val="none" w:sz="0" w:space="0" w:color="auto"/>
            <w:left w:val="none" w:sz="0" w:space="0" w:color="auto"/>
            <w:bottom w:val="none" w:sz="0" w:space="0" w:color="auto"/>
            <w:right w:val="none" w:sz="0" w:space="0" w:color="auto"/>
          </w:divBdr>
        </w:div>
        <w:div w:id="1316572967">
          <w:marLeft w:val="0"/>
          <w:marRight w:val="0"/>
          <w:marTop w:val="0"/>
          <w:marBottom w:val="0"/>
          <w:divBdr>
            <w:top w:val="none" w:sz="0" w:space="0" w:color="auto"/>
            <w:left w:val="none" w:sz="0" w:space="0" w:color="auto"/>
            <w:bottom w:val="none" w:sz="0" w:space="0" w:color="auto"/>
            <w:right w:val="none" w:sz="0" w:space="0" w:color="auto"/>
          </w:divBdr>
        </w:div>
        <w:div w:id="608588998">
          <w:marLeft w:val="0"/>
          <w:marRight w:val="0"/>
          <w:marTop w:val="0"/>
          <w:marBottom w:val="0"/>
          <w:divBdr>
            <w:top w:val="none" w:sz="0" w:space="0" w:color="auto"/>
            <w:left w:val="none" w:sz="0" w:space="0" w:color="auto"/>
            <w:bottom w:val="none" w:sz="0" w:space="0" w:color="auto"/>
            <w:right w:val="none" w:sz="0" w:space="0" w:color="auto"/>
          </w:divBdr>
        </w:div>
        <w:div w:id="1560825089">
          <w:marLeft w:val="0"/>
          <w:marRight w:val="0"/>
          <w:marTop w:val="0"/>
          <w:marBottom w:val="0"/>
          <w:divBdr>
            <w:top w:val="none" w:sz="0" w:space="0" w:color="auto"/>
            <w:left w:val="none" w:sz="0" w:space="0" w:color="auto"/>
            <w:bottom w:val="none" w:sz="0" w:space="0" w:color="auto"/>
            <w:right w:val="none" w:sz="0" w:space="0" w:color="auto"/>
          </w:divBdr>
        </w:div>
        <w:div w:id="1129207257">
          <w:marLeft w:val="0"/>
          <w:marRight w:val="0"/>
          <w:marTop w:val="0"/>
          <w:marBottom w:val="0"/>
          <w:divBdr>
            <w:top w:val="none" w:sz="0" w:space="0" w:color="auto"/>
            <w:left w:val="none" w:sz="0" w:space="0" w:color="auto"/>
            <w:bottom w:val="none" w:sz="0" w:space="0" w:color="auto"/>
            <w:right w:val="none" w:sz="0" w:space="0" w:color="auto"/>
          </w:divBdr>
        </w:div>
      </w:divsChild>
    </w:div>
    <w:div w:id="463039908">
      <w:bodyDiv w:val="1"/>
      <w:marLeft w:val="0"/>
      <w:marRight w:val="0"/>
      <w:marTop w:val="0"/>
      <w:marBottom w:val="0"/>
      <w:divBdr>
        <w:top w:val="none" w:sz="0" w:space="0" w:color="auto"/>
        <w:left w:val="none" w:sz="0" w:space="0" w:color="auto"/>
        <w:bottom w:val="none" w:sz="0" w:space="0" w:color="auto"/>
        <w:right w:val="none" w:sz="0" w:space="0" w:color="auto"/>
      </w:divBdr>
      <w:divsChild>
        <w:div w:id="1465271207">
          <w:marLeft w:val="0"/>
          <w:marRight w:val="0"/>
          <w:marTop w:val="0"/>
          <w:marBottom w:val="0"/>
          <w:divBdr>
            <w:top w:val="none" w:sz="0" w:space="0" w:color="auto"/>
            <w:left w:val="none" w:sz="0" w:space="0" w:color="auto"/>
            <w:bottom w:val="none" w:sz="0" w:space="0" w:color="auto"/>
            <w:right w:val="none" w:sz="0" w:space="0" w:color="auto"/>
          </w:divBdr>
        </w:div>
        <w:div w:id="51075871">
          <w:marLeft w:val="0"/>
          <w:marRight w:val="0"/>
          <w:marTop w:val="0"/>
          <w:marBottom w:val="0"/>
          <w:divBdr>
            <w:top w:val="none" w:sz="0" w:space="0" w:color="auto"/>
            <w:left w:val="none" w:sz="0" w:space="0" w:color="auto"/>
            <w:bottom w:val="none" w:sz="0" w:space="0" w:color="auto"/>
            <w:right w:val="none" w:sz="0" w:space="0" w:color="auto"/>
          </w:divBdr>
        </w:div>
        <w:div w:id="1600211474">
          <w:marLeft w:val="0"/>
          <w:marRight w:val="0"/>
          <w:marTop w:val="0"/>
          <w:marBottom w:val="0"/>
          <w:divBdr>
            <w:top w:val="none" w:sz="0" w:space="0" w:color="auto"/>
            <w:left w:val="none" w:sz="0" w:space="0" w:color="auto"/>
            <w:bottom w:val="none" w:sz="0" w:space="0" w:color="auto"/>
            <w:right w:val="none" w:sz="0" w:space="0" w:color="auto"/>
          </w:divBdr>
        </w:div>
        <w:div w:id="553350477">
          <w:marLeft w:val="0"/>
          <w:marRight w:val="0"/>
          <w:marTop w:val="0"/>
          <w:marBottom w:val="0"/>
          <w:divBdr>
            <w:top w:val="none" w:sz="0" w:space="0" w:color="auto"/>
            <w:left w:val="none" w:sz="0" w:space="0" w:color="auto"/>
            <w:bottom w:val="none" w:sz="0" w:space="0" w:color="auto"/>
            <w:right w:val="none" w:sz="0" w:space="0" w:color="auto"/>
          </w:divBdr>
        </w:div>
        <w:div w:id="1218710851">
          <w:marLeft w:val="0"/>
          <w:marRight w:val="0"/>
          <w:marTop w:val="0"/>
          <w:marBottom w:val="0"/>
          <w:divBdr>
            <w:top w:val="none" w:sz="0" w:space="0" w:color="auto"/>
            <w:left w:val="none" w:sz="0" w:space="0" w:color="auto"/>
            <w:bottom w:val="none" w:sz="0" w:space="0" w:color="auto"/>
            <w:right w:val="none" w:sz="0" w:space="0" w:color="auto"/>
          </w:divBdr>
        </w:div>
        <w:div w:id="1268267946">
          <w:marLeft w:val="0"/>
          <w:marRight w:val="0"/>
          <w:marTop w:val="0"/>
          <w:marBottom w:val="0"/>
          <w:divBdr>
            <w:top w:val="none" w:sz="0" w:space="0" w:color="auto"/>
            <w:left w:val="none" w:sz="0" w:space="0" w:color="auto"/>
            <w:bottom w:val="none" w:sz="0" w:space="0" w:color="auto"/>
            <w:right w:val="none" w:sz="0" w:space="0" w:color="auto"/>
          </w:divBdr>
        </w:div>
        <w:div w:id="1915165403">
          <w:marLeft w:val="0"/>
          <w:marRight w:val="0"/>
          <w:marTop w:val="0"/>
          <w:marBottom w:val="0"/>
          <w:divBdr>
            <w:top w:val="none" w:sz="0" w:space="0" w:color="auto"/>
            <w:left w:val="none" w:sz="0" w:space="0" w:color="auto"/>
            <w:bottom w:val="none" w:sz="0" w:space="0" w:color="auto"/>
            <w:right w:val="none" w:sz="0" w:space="0" w:color="auto"/>
          </w:divBdr>
        </w:div>
        <w:div w:id="1402945807">
          <w:marLeft w:val="0"/>
          <w:marRight w:val="0"/>
          <w:marTop w:val="0"/>
          <w:marBottom w:val="0"/>
          <w:divBdr>
            <w:top w:val="none" w:sz="0" w:space="0" w:color="auto"/>
            <w:left w:val="none" w:sz="0" w:space="0" w:color="auto"/>
            <w:bottom w:val="none" w:sz="0" w:space="0" w:color="auto"/>
            <w:right w:val="none" w:sz="0" w:space="0" w:color="auto"/>
          </w:divBdr>
        </w:div>
        <w:div w:id="1935354058">
          <w:marLeft w:val="0"/>
          <w:marRight w:val="0"/>
          <w:marTop w:val="0"/>
          <w:marBottom w:val="0"/>
          <w:divBdr>
            <w:top w:val="none" w:sz="0" w:space="0" w:color="auto"/>
            <w:left w:val="none" w:sz="0" w:space="0" w:color="auto"/>
            <w:bottom w:val="none" w:sz="0" w:space="0" w:color="auto"/>
            <w:right w:val="none" w:sz="0" w:space="0" w:color="auto"/>
          </w:divBdr>
        </w:div>
        <w:div w:id="1776904996">
          <w:marLeft w:val="0"/>
          <w:marRight w:val="0"/>
          <w:marTop w:val="0"/>
          <w:marBottom w:val="0"/>
          <w:divBdr>
            <w:top w:val="none" w:sz="0" w:space="0" w:color="auto"/>
            <w:left w:val="none" w:sz="0" w:space="0" w:color="auto"/>
            <w:bottom w:val="none" w:sz="0" w:space="0" w:color="auto"/>
            <w:right w:val="none" w:sz="0" w:space="0" w:color="auto"/>
          </w:divBdr>
        </w:div>
        <w:div w:id="2102489267">
          <w:marLeft w:val="0"/>
          <w:marRight w:val="0"/>
          <w:marTop w:val="0"/>
          <w:marBottom w:val="0"/>
          <w:divBdr>
            <w:top w:val="none" w:sz="0" w:space="0" w:color="auto"/>
            <w:left w:val="none" w:sz="0" w:space="0" w:color="auto"/>
            <w:bottom w:val="none" w:sz="0" w:space="0" w:color="auto"/>
            <w:right w:val="none" w:sz="0" w:space="0" w:color="auto"/>
          </w:divBdr>
        </w:div>
        <w:div w:id="554196005">
          <w:marLeft w:val="0"/>
          <w:marRight w:val="0"/>
          <w:marTop w:val="0"/>
          <w:marBottom w:val="0"/>
          <w:divBdr>
            <w:top w:val="none" w:sz="0" w:space="0" w:color="auto"/>
            <w:left w:val="none" w:sz="0" w:space="0" w:color="auto"/>
            <w:bottom w:val="none" w:sz="0" w:space="0" w:color="auto"/>
            <w:right w:val="none" w:sz="0" w:space="0" w:color="auto"/>
          </w:divBdr>
        </w:div>
      </w:divsChild>
    </w:div>
    <w:div w:id="1092236082">
      <w:bodyDiv w:val="1"/>
      <w:marLeft w:val="0"/>
      <w:marRight w:val="0"/>
      <w:marTop w:val="0"/>
      <w:marBottom w:val="0"/>
      <w:divBdr>
        <w:top w:val="none" w:sz="0" w:space="0" w:color="auto"/>
        <w:left w:val="none" w:sz="0" w:space="0" w:color="auto"/>
        <w:bottom w:val="none" w:sz="0" w:space="0" w:color="auto"/>
        <w:right w:val="none" w:sz="0" w:space="0" w:color="auto"/>
      </w:divBdr>
      <w:divsChild>
        <w:div w:id="272171838">
          <w:marLeft w:val="0"/>
          <w:marRight w:val="0"/>
          <w:marTop w:val="0"/>
          <w:marBottom w:val="0"/>
          <w:divBdr>
            <w:top w:val="none" w:sz="0" w:space="0" w:color="auto"/>
            <w:left w:val="none" w:sz="0" w:space="0" w:color="auto"/>
            <w:bottom w:val="none" w:sz="0" w:space="0" w:color="auto"/>
            <w:right w:val="none" w:sz="0" w:space="0" w:color="auto"/>
          </w:divBdr>
        </w:div>
        <w:div w:id="1515194664">
          <w:marLeft w:val="0"/>
          <w:marRight w:val="0"/>
          <w:marTop w:val="0"/>
          <w:marBottom w:val="0"/>
          <w:divBdr>
            <w:top w:val="none" w:sz="0" w:space="0" w:color="auto"/>
            <w:left w:val="none" w:sz="0" w:space="0" w:color="auto"/>
            <w:bottom w:val="none" w:sz="0" w:space="0" w:color="auto"/>
            <w:right w:val="none" w:sz="0" w:space="0" w:color="auto"/>
          </w:divBdr>
        </w:div>
      </w:divsChild>
    </w:div>
    <w:div w:id="1522864846">
      <w:bodyDiv w:val="1"/>
      <w:marLeft w:val="0"/>
      <w:marRight w:val="0"/>
      <w:marTop w:val="0"/>
      <w:marBottom w:val="0"/>
      <w:divBdr>
        <w:top w:val="none" w:sz="0" w:space="0" w:color="auto"/>
        <w:left w:val="none" w:sz="0" w:space="0" w:color="auto"/>
        <w:bottom w:val="none" w:sz="0" w:space="0" w:color="auto"/>
        <w:right w:val="none" w:sz="0" w:space="0" w:color="auto"/>
      </w:divBdr>
      <w:divsChild>
        <w:div w:id="1327169772">
          <w:marLeft w:val="0"/>
          <w:marRight w:val="0"/>
          <w:marTop w:val="0"/>
          <w:marBottom w:val="0"/>
          <w:divBdr>
            <w:top w:val="none" w:sz="0" w:space="0" w:color="auto"/>
            <w:left w:val="none" w:sz="0" w:space="0" w:color="auto"/>
            <w:bottom w:val="none" w:sz="0" w:space="0" w:color="auto"/>
            <w:right w:val="none" w:sz="0" w:space="0" w:color="auto"/>
          </w:divBdr>
        </w:div>
        <w:div w:id="1889610469">
          <w:marLeft w:val="0"/>
          <w:marRight w:val="0"/>
          <w:marTop w:val="0"/>
          <w:marBottom w:val="0"/>
          <w:divBdr>
            <w:top w:val="none" w:sz="0" w:space="0" w:color="auto"/>
            <w:left w:val="none" w:sz="0" w:space="0" w:color="auto"/>
            <w:bottom w:val="none" w:sz="0" w:space="0" w:color="auto"/>
            <w:right w:val="none" w:sz="0" w:space="0" w:color="auto"/>
          </w:divBdr>
        </w:div>
        <w:div w:id="383650419">
          <w:marLeft w:val="0"/>
          <w:marRight w:val="0"/>
          <w:marTop w:val="0"/>
          <w:marBottom w:val="0"/>
          <w:divBdr>
            <w:top w:val="none" w:sz="0" w:space="0" w:color="auto"/>
            <w:left w:val="none" w:sz="0" w:space="0" w:color="auto"/>
            <w:bottom w:val="none" w:sz="0" w:space="0" w:color="auto"/>
            <w:right w:val="none" w:sz="0" w:space="0" w:color="auto"/>
          </w:divBdr>
        </w:div>
        <w:div w:id="1515874971">
          <w:marLeft w:val="0"/>
          <w:marRight w:val="0"/>
          <w:marTop w:val="0"/>
          <w:marBottom w:val="0"/>
          <w:divBdr>
            <w:top w:val="none" w:sz="0" w:space="0" w:color="auto"/>
            <w:left w:val="none" w:sz="0" w:space="0" w:color="auto"/>
            <w:bottom w:val="none" w:sz="0" w:space="0" w:color="auto"/>
            <w:right w:val="none" w:sz="0" w:space="0" w:color="auto"/>
          </w:divBdr>
        </w:div>
        <w:div w:id="1690795325">
          <w:marLeft w:val="0"/>
          <w:marRight w:val="0"/>
          <w:marTop w:val="0"/>
          <w:marBottom w:val="0"/>
          <w:divBdr>
            <w:top w:val="none" w:sz="0" w:space="0" w:color="auto"/>
            <w:left w:val="none" w:sz="0" w:space="0" w:color="auto"/>
            <w:bottom w:val="none" w:sz="0" w:space="0" w:color="auto"/>
            <w:right w:val="none" w:sz="0" w:space="0" w:color="auto"/>
          </w:divBdr>
        </w:div>
        <w:div w:id="1237202815">
          <w:marLeft w:val="0"/>
          <w:marRight w:val="0"/>
          <w:marTop w:val="0"/>
          <w:marBottom w:val="0"/>
          <w:divBdr>
            <w:top w:val="none" w:sz="0" w:space="0" w:color="auto"/>
            <w:left w:val="none" w:sz="0" w:space="0" w:color="auto"/>
            <w:bottom w:val="none" w:sz="0" w:space="0" w:color="auto"/>
            <w:right w:val="none" w:sz="0" w:space="0" w:color="auto"/>
          </w:divBdr>
        </w:div>
        <w:div w:id="378169834">
          <w:marLeft w:val="0"/>
          <w:marRight w:val="0"/>
          <w:marTop w:val="0"/>
          <w:marBottom w:val="0"/>
          <w:divBdr>
            <w:top w:val="none" w:sz="0" w:space="0" w:color="auto"/>
            <w:left w:val="none" w:sz="0" w:space="0" w:color="auto"/>
            <w:bottom w:val="none" w:sz="0" w:space="0" w:color="auto"/>
            <w:right w:val="none" w:sz="0" w:space="0" w:color="auto"/>
          </w:divBdr>
        </w:div>
        <w:div w:id="1471943127">
          <w:marLeft w:val="0"/>
          <w:marRight w:val="0"/>
          <w:marTop w:val="0"/>
          <w:marBottom w:val="0"/>
          <w:divBdr>
            <w:top w:val="none" w:sz="0" w:space="0" w:color="auto"/>
            <w:left w:val="none" w:sz="0" w:space="0" w:color="auto"/>
            <w:bottom w:val="none" w:sz="0" w:space="0" w:color="auto"/>
            <w:right w:val="none" w:sz="0" w:space="0" w:color="auto"/>
          </w:divBdr>
        </w:div>
        <w:div w:id="83185532">
          <w:marLeft w:val="0"/>
          <w:marRight w:val="0"/>
          <w:marTop w:val="0"/>
          <w:marBottom w:val="0"/>
          <w:divBdr>
            <w:top w:val="none" w:sz="0" w:space="0" w:color="auto"/>
            <w:left w:val="none" w:sz="0" w:space="0" w:color="auto"/>
            <w:bottom w:val="none" w:sz="0" w:space="0" w:color="auto"/>
            <w:right w:val="none" w:sz="0" w:space="0" w:color="auto"/>
          </w:divBdr>
        </w:div>
        <w:div w:id="1704594926">
          <w:marLeft w:val="0"/>
          <w:marRight w:val="0"/>
          <w:marTop w:val="0"/>
          <w:marBottom w:val="0"/>
          <w:divBdr>
            <w:top w:val="none" w:sz="0" w:space="0" w:color="auto"/>
            <w:left w:val="none" w:sz="0" w:space="0" w:color="auto"/>
            <w:bottom w:val="none" w:sz="0" w:space="0" w:color="auto"/>
            <w:right w:val="none" w:sz="0" w:space="0" w:color="auto"/>
          </w:divBdr>
        </w:div>
        <w:div w:id="12537574">
          <w:marLeft w:val="0"/>
          <w:marRight w:val="0"/>
          <w:marTop w:val="0"/>
          <w:marBottom w:val="0"/>
          <w:divBdr>
            <w:top w:val="none" w:sz="0" w:space="0" w:color="auto"/>
            <w:left w:val="none" w:sz="0" w:space="0" w:color="auto"/>
            <w:bottom w:val="none" w:sz="0" w:space="0" w:color="auto"/>
            <w:right w:val="none" w:sz="0" w:space="0" w:color="auto"/>
          </w:divBdr>
        </w:div>
        <w:div w:id="1785808456">
          <w:marLeft w:val="0"/>
          <w:marRight w:val="0"/>
          <w:marTop w:val="0"/>
          <w:marBottom w:val="0"/>
          <w:divBdr>
            <w:top w:val="none" w:sz="0" w:space="0" w:color="auto"/>
            <w:left w:val="none" w:sz="0" w:space="0" w:color="auto"/>
            <w:bottom w:val="none" w:sz="0" w:space="0" w:color="auto"/>
            <w:right w:val="none" w:sz="0" w:space="0" w:color="auto"/>
          </w:divBdr>
        </w:div>
      </w:divsChild>
    </w:div>
    <w:div w:id="1807353952">
      <w:bodyDiv w:val="1"/>
      <w:marLeft w:val="0"/>
      <w:marRight w:val="0"/>
      <w:marTop w:val="0"/>
      <w:marBottom w:val="0"/>
      <w:divBdr>
        <w:top w:val="none" w:sz="0" w:space="0" w:color="auto"/>
        <w:left w:val="none" w:sz="0" w:space="0" w:color="auto"/>
        <w:bottom w:val="none" w:sz="0" w:space="0" w:color="auto"/>
        <w:right w:val="none" w:sz="0" w:space="0" w:color="auto"/>
      </w:divBdr>
      <w:divsChild>
        <w:div w:id="1630866063">
          <w:marLeft w:val="0"/>
          <w:marRight w:val="0"/>
          <w:marTop w:val="0"/>
          <w:marBottom w:val="0"/>
          <w:divBdr>
            <w:top w:val="none" w:sz="0" w:space="0" w:color="auto"/>
            <w:left w:val="none" w:sz="0" w:space="0" w:color="auto"/>
            <w:bottom w:val="none" w:sz="0" w:space="0" w:color="auto"/>
            <w:right w:val="none" w:sz="0" w:space="0" w:color="auto"/>
          </w:divBdr>
        </w:div>
        <w:div w:id="567810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xjH2tzcXq0Dv3oYR5ICax3eEA==">CgMxLjAyDmguYmlmbWU2NDM4dWZtMghoLmdqZGd4czIIaC5namRneHMyCGguZ2pkZ3hzMg5oLjV3cjV3bHcxaHFmMTIIaC5namRneHMyCGguZ2pkZ3hzMg1oLjVpZGwxMXFtd3p5Mg1oLm5xNWZ5aTRqeTE2Mg1oLm5xNWZ5aTRqeTE2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keHNrdWVxY3loOW4yDmguZ2lvOGN0dGhkNjN5Mg5oLmdpbzhjdHRoZDYzeTIOaC5naW84Y3R0aGQ2M3kyDmgucmR4enMxeWJxeXowMg5oLmdpbzhjdHRoZDYzeTIOaC5naW84Y3R0aGQ2M3kyDmguZ2lvOGN0dGhkNjN5Mg5oLmdpbzhjdHRoZDYzeTIOaC5xM2YybDd5cmNpZHoyDmgudDduOTltbWFvb3YxMg5oLjZnNWI2ZWg2bWRheDINaC40eWZ5N25zcnEwMzIOaC5vd3lieWNvaDU4aTIyCGguZ2pkZ3hzOAByITEtSGVtd0thYzV3Zjg3cy1zNjJBRVc0aW5OZDh3TzBiT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e6649b-608d-432f-bd32-59ee5a2fcc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B291A43501ED4899CC80FEF763B9E0" ma:contentTypeVersion="10" ma:contentTypeDescription="Create a new document." ma:contentTypeScope="" ma:versionID="2acc3e0efb1e02380ae0b630f5d58068">
  <xsd:schema xmlns:xsd="http://www.w3.org/2001/XMLSchema" xmlns:xs="http://www.w3.org/2001/XMLSchema" xmlns:p="http://schemas.microsoft.com/office/2006/metadata/properties" xmlns:ns2="bde6649b-608d-432f-bd32-59ee5a2fcc2e" targetNamespace="http://schemas.microsoft.com/office/2006/metadata/properties" ma:root="true" ma:fieldsID="089f7505d9ccba5d24c578d7953e4048" ns2:_="">
    <xsd:import namespace="bde6649b-608d-432f-bd32-59ee5a2fc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6649b-608d-432f-bd32-59ee5a2fc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2f97a8-e5f5-4552-9799-8fb6a516131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A7DC3-6C6A-4E71-8261-56BFF030FA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5DD4B8E-86C0-4DDF-B426-671F7A88F7ED}">
  <ds:schemaRefs>
    <ds:schemaRef ds:uri="http://schemas.microsoft.com/office/2006/metadata/properties"/>
    <ds:schemaRef ds:uri="http://schemas.microsoft.com/office/infopath/2007/PartnerControls"/>
    <ds:schemaRef ds:uri="bde6649b-608d-432f-bd32-59ee5a2fcc2e"/>
  </ds:schemaRefs>
</ds:datastoreItem>
</file>

<file path=customXml/itemProps4.xml><?xml version="1.0" encoding="utf-8"?>
<ds:datastoreItem xmlns:ds="http://schemas.openxmlformats.org/officeDocument/2006/customXml" ds:itemID="{4CA4F206-B1A7-4D87-B1E9-8ECBDA0C9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6649b-608d-432f-bd32-59ee5a2fc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60F6B7-79F2-45EA-AD0A-CB422AAA8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2149</Words>
  <Characters>12341</Characters>
  <Application>Microsoft Office Word</Application>
  <DocSecurity>0</DocSecurity>
  <Lines>771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Jayson Rawlings</cp:lastModifiedBy>
  <cp:revision>4</cp:revision>
  <cp:lastPrinted>2025-01-07T08:06:00Z</cp:lastPrinted>
  <dcterms:created xsi:type="dcterms:W3CDTF">2025-01-31T14:39:00Z</dcterms:created>
  <dcterms:modified xsi:type="dcterms:W3CDTF">2025-09-20T08:44:00Z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0x01010060B291A43501ED4899CC80FEF763B9E0</vt:lpwstr>
  </property>
  <property fmtid="{D5CDD505-2E9C-101B-9397-08002B2CF9AE}" pid="3" name="MediaServiceImageTags">
    <vt:lpwstr/>
  </property>
</Properties>
</file>