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B9D2" w14:textId="4C34B7F4" w:rsidR="00665841" w:rsidRPr="00732B17" w:rsidRDefault="18763973" w:rsidP="17BE8781">
      <w:pPr>
        <w:keepNext/>
        <w:keepLines/>
        <w:spacing w:before="480" w:after="120"/>
        <w:ind w:left="4" w:hanging="6"/>
        <w:jc w:val="center"/>
        <w:rPr>
          <w:color w:val="1F497D" w:themeColor="text2"/>
          <w:sz w:val="28"/>
          <w:szCs w:val="28"/>
        </w:rPr>
      </w:pPr>
      <w:r w:rsidRPr="00732B17">
        <w:rPr>
          <w:b/>
          <w:color w:val="1F497D" w:themeColor="text2"/>
          <w:sz w:val="60"/>
          <w:szCs w:val="60"/>
        </w:rPr>
        <w:t>School Business Manager</w:t>
      </w:r>
    </w:p>
    <w:p w14:paraId="10D65D72" w14:textId="6DFD04EC" w:rsidR="00665841" w:rsidRPr="00732B17" w:rsidRDefault="001B447F" w:rsidP="0913B96A">
      <w:pPr>
        <w:keepNext/>
        <w:keepLines/>
        <w:spacing w:before="480" w:after="120"/>
        <w:ind w:left="4" w:hanging="6"/>
        <w:jc w:val="center"/>
        <w:rPr>
          <w:color w:val="1F497D" w:themeColor="text2"/>
          <w:sz w:val="28"/>
          <w:szCs w:val="28"/>
        </w:rPr>
      </w:pPr>
      <w:r w:rsidRPr="00732B17">
        <w:rPr>
          <w:b/>
          <w:color w:val="1F497D" w:themeColor="text2"/>
          <w:sz w:val="60"/>
          <w:szCs w:val="60"/>
        </w:rPr>
        <w:t>Job Description</w:t>
      </w:r>
      <w:r w:rsidR="0B1C349E" w:rsidRPr="00732B17">
        <w:rPr>
          <w:b/>
          <w:color w:val="1F497D" w:themeColor="text2"/>
          <w:sz w:val="60"/>
          <w:szCs w:val="60"/>
        </w:rPr>
        <w:t xml:space="preserve"> &amp; Person Specification</w:t>
      </w:r>
    </w:p>
    <w:p w14:paraId="0ACB8EE5" w14:textId="77777777" w:rsidR="00665841" w:rsidRDefault="00665841">
      <w:pPr>
        <w:ind w:left="1" w:hanging="3"/>
        <w:jc w:val="center"/>
        <w:rPr>
          <w:sz w:val="28"/>
          <w:szCs w:val="28"/>
        </w:rPr>
      </w:pPr>
    </w:p>
    <w:p w14:paraId="0120ACF2" w14:textId="1A438C3C" w:rsidR="00665841" w:rsidRDefault="00732B17">
      <w:pPr>
        <w:ind w:left="4" w:hanging="6"/>
        <w:jc w:val="center"/>
      </w:pPr>
      <w:r>
        <w:rPr>
          <w:b/>
          <w:bCs w:val="0"/>
          <w:noProof/>
          <w:color w:val="7030A0"/>
          <w:sz w:val="60"/>
          <w:szCs w:val="60"/>
        </w:rPr>
        <w:drawing>
          <wp:inline distT="0" distB="0" distL="0" distR="0" wp14:anchorId="2C6799DD" wp14:editId="2F545462">
            <wp:extent cx="5716338" cy="4845050"/>
            <wp:effectExtent l="0" t="0" r="0" b="0"/>
            <wp:docPr id="991515422" name="Picture 2" descr="A logo of a tree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15422" name="Picture 2" descr="A logo of a tree with colorful circles and text&#10;&#10;AI-generated content may be incorrect."/>
                    <pic:cNvPicPr/>
                  </pic:nvPicPr>
                  <pic:blipFill rotWithShape="1">
                    <a:blip r:embed="rId12" cstate="print">
                      <a:extLst>
                        <a:ext uri="{28A0092B-C50C-407E-A947-70E740481C1C}">
                          <a14:useLocalDpi xmlns:a14="http://schemas.microsoft.com/office/drawing/2010/main" val="0"/>
                        </a:ext>
                      </a:extLst>
                    </a:blip>
                    <a:srcRect l="16508" r="17128"/>
                    <a:stretch>
                      <a:fillRect/>
                    </a:stretch>
                  </pic:blipFill>
                  <pic:spPr bwMode="auto">
                    <a:xfrm>
                      <a:off x="0" y="0"/>
                      <a:ext cx="5721889" cy="4849755"/>
                    </a:xfrm>
                    <a:prstGeom prst="rect">
                      <a:avLst/>
                    </a:prstGeom>
                    <a:ln>
                      <a:noFill/>
                    </a:ln>
                    <a:extLst>
                      <a:ext uri="{53640926-AAD7-44D8-BBD7-CCE9431645EC}">
                        <a14:shadowObscured xmlns:a14="http://schemas.microsoft.com/office/drawing/2010/main"/>
                      </a:ext>
                    </a:extLst>
                  </pic:spPr>
                </pic:pic>
              </a:graphicData>
            </a:graphic>
          </wp:inline>
        </w:drawing>
      </w:r>
    </w:p>
    <w:p w14:paraId="5D977F14" w14:textId="77777777" w:rsidR="00665841" w:rsidRDefault="00665841">
      <w:pPr>
        <w:ind w:left="1" w:hanging="3"/>
        <w:jc w:val="center"/>
        <w:rPr>
          <w:sz w:val="28"/>
          <w:szCs w:val="28"/>
        </w:rPr>
      </w:pPr>
    </w:p>
    <w:tbl>
      <w:tblPr>
        <w:tblStyle w:val="a"/>
        <w:tblW w:w="9746"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7"/>
        <w:gridCol w:w="3727"/>
        <w:gridCol w:w="3892"/>
      </w:tblGrid>
      <w:tr w:rsidR="00665841" w14:paraId="10DAF3F5" w14:textId="77777777" w:rsidTr="0913B96A">
        <w:tc>
          <w:tcPr>
            <w:tcW w:w="2127" w:type="dxa"/>
            <w:shd w:val="clear" w:color="auto" w:fill="E5DFEC" w:themeFill="accent4" w:themeFillTint="33"/>
          </w:tcPr>
          <w:p w14:paraId="16B8165E" w14:textId="77777777" w:rsidR="00665841" w:rsidRDefault="001B447F">
            <w:pPr>
              <w:spacing w:before="120" w:after="120"/>
              <w:ind w:left="0" w:hanging="2"/>
              <w:rPr>
                <w:sz w:val="20"/>
                <w:szCs w:val="20"/>
              </w:rPr>
            </w:pPr>
            <w:r>
              <w:rPr>
                <w:b/>
                <w:sz w:val="20"/>
                <w:szCs w:val="20"/>
              </w:rPr>
              <w:t>Approved by:</w:t>
            </w:r>
          </w:p>
        </w:tc>
        <w:tc>
          <w:tcPr>
            <w:tcW w:w="3727" w:type="dxa"/>
            <w:shd w:val="clear" w:color="auto" w:fill="E5DFEC" w:themeFill="accent4" w:themeFillTint="33"/>
          </w:tcPr>
          <w:p w14:paraId="2F3ECCCC" w14:textId="0F359097" w:rsidR="00665841" w:rsidRDefault="00732B17">
            <w:pPr>
              <w:spacing w:before="120" w:after="120"/>
              <w:ind w:left="0" w:hanging="2"/>
              <w:rPr>
                <w:sz w:val="20"/>
                <w:szCs w:val="20"/>
              </w:rPr>
            </w:pPr>
            <w:r>
              <w:rPr>
                <w:sz w:val="20"/>
                <w:szCs w:val="20"/>
              </w:rPr>
              <w:t>Jayson Rawlings</w:t>
            </w:r>
          </w:p>
        </w:tc>
        <w:tc>
          <w:tcPr>
            <w:tcW w:w="3892" w:type="dxa"/>
            <w:shd w:val="clear" w:color="auto" w:fill="E5DFEC" w:themeFill="accent4" w:themeFillTint="33"/>
          </w:tcPr>
          <w:p w14:paraId="17436DE0" w14:textId="3327590B" w:rsidR="00665841" w:rsidRDefault="006F3645" w:rsidP="006F3645">
            <w:pPr>
              <w:tabs>
                <w:tab w:val="left" w:pos="2430"/>
              </w:tabs>
              <w:spacing w:before="120" w:after="120"/>
              <w:ind w:left="0" w:hanging="2"/>
              <w:rPr>
                <w:sz w:val="20"/>
                <w:szCs w:val="20"/>
              </w:rPr>
            </w:pPr>
            <w:r>
              <w:rPr>
                <w:sz w:val="20"/>
                <w:szCs w:val="20"/>
              </w:rPr>
              <w:tab/>
            </w:r>
            <w:r>
              <w:rPr>
                <w:sz w:val="20"/>
                <w:szCs w:val="20"/>
              </w:rPr>
              <w:tab/>
            </w:r>
          </w:p>
        </w:tc>
      </w:tr>
      <w:tr w:rsidR="00665841" w14:paraId="07644CAE" w14:textId="77777777" w:rsidTr="0913B96A">
        <w:tc>
          <w:tcPr>
            <w:tcW w:w="2127" w:type="dxa"/>
            <w:shd w:val="clear" w:color="auto" w:fill="E5DFEC" w:themeFill="accent4" w:themeFillTint="33"/>
          </w:tcPr>
          <w:p w14:paraId="3ACDBFB7" w14:textId="77777777" w:rsidR="00665841" w:rsidRDefault="001B447F">
            <w:pPr>
              <w:spacing w:before="120" w:after="120"/>
              <w:ind w:left="0" w:hanging="2"/>
              <w:rPr>
                <w:sz w:val="20"/>
                <w:szCs w:val="20"/>
              </w:rPr>
            </w:pPr>
            <w:r>
              <w:rPr>
                <w:b/>
                <w:sz w:val="20"/>
                <w:szCs w:val="20"/>
              </w:rPr>
              <w:t>Last reviewed on:</w:t>
            </w:r>
          </w:p>
        </w:tc>
        <w:tc>
          <w:tcPr>
            <w:tcW w:w="7619" w:type="dxa"/>
            <w:gridSpan w:val="2"/>
            <w:shd w:val="clear" w:color="auto" w:fill="E5DFEC" w:themeFill="accent4" w:themeFillTint="33"/>
          </w:tcPr>
          <w:p w14:paraId="0240B4CA" w14:textId="23043433" w:rsidR="00665841" w:rsidRDefault="006F3645">
            <w:pPr>
              <w:spacing w:before="120" w:after="120"/>
              <w:ind w:left="0" w:hanging="2"/>
              <w:rPr>
                <w:sz w:val="20"/>
                <w:szCs w:val="20"/>
              </w:rPr>
            </w:pPr>
            <w:r>
              <w:rPr>
                <w:sz w:val="20"/>
                <w:szCs w:val="20"/>
              </w:rPr>
              <w:t>September 202</w:t>
            </w:r>
            <w:r w:rsidR="00732B17">
              <w:rPr>
                <w:sz w:val="20"/>
                <w:szCs w:val="20"/>
              </w:rPr>
              <w:t>5</w:t>
            </w:r>
          </w:p>
        </w:tc>
      </w:tr>
      <w:tr w:rsidR="00665841" w14:paraId="78115C6B" w14:textId="77777777" w:rsidTr="0913B96A">
        <w:tc>
          <w:tcPr>
            <w:tcW w:w="2127" w:type="dxa"/>
            <w:shd w:val="clear" w:color="auto" w:fill="E5DFEC" w:themeFill="accent4" w:themeFillTint="33"/>
          </w:tcPr>
          <w:p w14:paraId="2DDE5188" w14:textId="77777777" w:rsidR="00665841" w:rsidRDefault="001B447F">
            <w:pPr>
              <w:spacing w:before="120" w:after="120"/>
              <w:ind w:left="0" w:hanging="2"/>
              <w:rPr>
                <w:sz w:val="20"/>
                <w:szCs w:val="20"/>
              </w:rPr>
            </w:pPr>
            <w:r>
              <w:rPr>
                <w:b/>
                <w:sz w:val="20"/>
                <w:szCs w:val="20"/>
              </w:rPr>
              <w:t>Next review due by:</w:t>
            </w:r>
          </w:p>
        </w:tc>
        <w:tc>
          <w:tcPr>
            <w:tcW w:w="7619" w:type="dxa"/>
            <w:gridSpan w:val="2"/>
            <w:shd w:val="clear" w:color="auto" w:fill="E5DFEC" w:themeFill="accent4" w:themeFillTint="33"/>
          </w:tcPr>
          <w:p w14:paraId="44EAA038" w14:textId="5B909FC4" w:rsidR="00665841" w:rsidRDefault="006F3645">
            <w:pPr>
              <w:spacing w:before="120" w:after="120"/>
              <w:ind w:left="0" w:hanging="2"/>
              <w:rPr>
                <w:sz w:val="20"/>
                <w:szCs w:val="20"/>
              </w:rPr>
            </w:pPr>
            <w:r>
              <w:rPr>
                <w:sz w:val="20"/>
                <w:szCs w:val="20"/>
              </w:rPr>
              <w:t>September 202</w:t>
            </w:r>
            <w:r w:rsidR="00732B17">
              <w:rPr>
                <w:sz w:val="20"/>
                <w:szCs w:val="20"/>
              </w:rPr>
              <w:t>6</w:t>
            </w:r>
          </w:p>
        </w:tc>
      </w:tr>
    </w:tbl>
    <w:p w14:paraId="2ACEBAF3" w14:textId="143A8C77" w:rsidR="0913B96A" w:rsidRDefault="0913B96A" w:rsidP="0913B96A">
      <w:pPr>
        <w:ind w:left="0" w:hanging="2"/>
        <w:jc w:val="both"/>
        <w:rPr>
          <w:b/>
        </w:rPr>
      </w:pPr>
    </w:p>
    <w:p w14:paraId="61995987" w14:textId="38D68BB9" w:rsidR="00665841" w:rsidRDefault="001B447F">
      <w:pPr>
        <w:ind w:left="0" w:hanging="2"/>
        <w:jc w:val="both"/>
      </w:pPr>
      <w:r w:rsidRPr="17BE8781">
        <w:rPr>
          <w:b/>
        </w:rPr>
        <w:lastRenderedPageBreak/>
        <w:t>Title</w:t>
      </w:r>
      <w:r w:rsidR="004B568D">
        <w:rPr>
          <w:b/>
        </w:rPr>
        <w:t>:</w:t>
      </w:r>
      <w:r>
        <w:tab/>
      </w:r>
      <w:r w:rsidR="58568AB4" w:rsidRPr="004B568D">
        <w:rPr>
          <w:bCs w:val="0"/>
        </w:rPr>
        <w:t>S</w:t>
      </w:r>
      <w:r w:rsidR="004B568D" w:rsidRPr="004B568D">
        <w:rPr>
          <w:bCs w:val="0"/>
        </w:rPr>
        <w:t>c</w:t>
      </w:r>
      <w:r w:rsidR="58568AB4" w:rsidRPr="004B568D">
        <w:rPr>
          <w:bCs w:val="0"/>
        </w:rPr>
        <w:t>hool Business Manager</w:t>
      </w:r>
    </w:p>
    <w:p w14:paraId="71A40588" w14:textId="62C50C8C" w:rsidR="00F34524" w:rsidRDefault="001B2BB7" w:rsidP="001B2BB7">
      <w:pPr>
        <w:tabs>
          <w:tab w:val="left" w:pos="7350"/>
        </w:tabs>
        <w:ind w:left="0" w:hanging="2"/>
        <w:jc w:val="both"/>
      </w:pPr>
      <w:r>
        <w:tab/>
      </w:r>
      <w:r>
        <w:tab/>
      </w:r>
    </w:p>
    <w:p w14:paraId="74B6785A" w14:textId="48D96579" w:rsidR="00F34524" w:rsidRDefault="00F34524">
      <w:pPr>
        <w:ind w:left="0" w:hanging="2"/>
        <w:jc w:val="both"/>
      </w:pPr>
      <w:r w:rsidRPr="17BE8781">
        <w:rPr>
          <w:b/>
        </w:rPr>
        <w:t>Salary Scale</w:t>
      </w:r>
      <w:r>
        <w:t xml:space="preserve">: </w:t>
      </w:r>
      <w:r w:rsidR="004B568D">
        <w:t>SPS 21-30 (£42,640 - £52,000)</w:t>
      </w:r>
    </w:p>
    <w:p w14:paraId="753364C1" w14:textId="77777777" w:rsidR="00DE2D84" w:rsidRDefault="00DE2D84">
      <w:pPr>
        <w:ind w:left="0" w:hanging="2"/>
        <w:jc w:val="both"/>
      </w:pPr>
    </w:p>
    <w:p w14:paraId="437B0154" w14:textId="65FDF68F" w:rsidR="00DE2D84" w:rsidRDefault="00DE2D84">
      <w:pPr>
        <w:ind w:left="0" w:hanging="2"/>
        <w:jc w:val="both"/>
      </w:pPr>
      <w:r w:rsidRPr="00FF2CD5">
        <w:rPr>
          <w:b/>
        </w:rPr>
        <w:t>Hours/Basis:</w:t>
      </w:r>
      <w:r>
        <w:t xml:space="preserve"> Full-time – 40 hours per week</w:t>
      </w:r>
      <w:r w:rsidR="00584B34">
        <w:t>/</w:t>
      </w:r>
      <w:r w:rsidR="00FF2CD5">
        <w:t xml:space="preserve"> 52 week</w:t>
      </w:r>
      <w:r w:rsidR="00077DCC">
        <w:t>s</w:t>
      </w:r>
    </w:p>
    <w:p w14:paraId="530C824F" w14:textId="77777777" w:rsidR="00665841" w:rsidRDefault="00665841">
      <w:pPr>
        <w:ind w:left="0" w:hanging="2"/>
        <w:jc w:val="both"/>
      </w:pPr>
    </w:p>
    <w:p w14:paraId="76AB19BC" w14:textId="126D88CA" w:rsidR="00732B17" w:rsidRDefault="00732B17">
      <w:pPr>
        <w:ind w:left="0" w:hanging="2"/>
        <w:jc w:val="both"/>
        <w:rPr>
          <w:b/>
        </w:rPr>
      </w:pPr>
      <w:r>
        <w:rPr>
          <w:b/>
        </w:rPr>
        <w:t>Reporting to</w:t>
      </w:r>
      <w:r w:rsidR="155F8702" w:rsidRPr="0937984A">
        <w:rPr>
          <w:b/>
        </w:rPr>
        <w:t xml:space="preserve">: </w:t>
      </w:r>
    </w:p>
    <w:p w14:paraId="62C602F3" w14:textId="6FC58339" w:rsidR="00C7271F" w:rsidRDefault="00732B17">
      <w:pPr>
        <w:ind w:left="0" w:hanging="2"/>
        <w:jc w:val="both"/>
      </w:pPr>
      <w:r>
        <w:t>Headteacher</w:t>
      </w:r>
    </w:p>
    <w:p w14:paraId="34E7B1AB" w14:textId="77777777" w:rsidR="00665841" w:rsidRDefault="00665841">
      <w:pPr>
        <w:ind w:left="0" w:hanging="2"/>
        <w:jc w:val="both"/>
      </w:pPr>
    </w:p>
    <w:p w14:paraId="3A5EED59" w14:textId="77777777" w:rsidR="00544D19" w:rsidRPr="004B568D" w:rsidRDefault="001B447F">
      <w:pPr>
        <w:pStyle w:val="Heading1"/>
        <w:ind w:left="0" w:hanging="2"/>
        <w:rPr>
          <w:color w:val="1F497D" w:themeColor="text2"/>
        </w:rPr>
      </w:pPr>
      <w:r w:rsidRPr="004B568D">
        <w:rPr>
          <w:color w:val="1F497D" w:themeColor="text2"/>
        </w:rPr>
        <w:t>Purpose &amp; Objective</w:t>
      </w:r>
      <w:r w:rsidRPr="004B568D">
        <w:rPr>
          <w:color w:val="1F497D" w:themeColor="text2"/>
        </w:rPr>
        <w:tab/>
      </w:r>
    </w:p>
    <w:p w14:paraId="0C3BF714" w14:textId="77777777" w:rsidR="004B568D" w:rsidRDefault="004B568D" w:rsidP="004B568D">
      <w:pPr>
        <w:spacing w:before="120" w:after="120"/>
        <w:ind w:left="0" w:hanging="2"/>
      </w:pPr>
      <w:r>
        <w:t>The successful candidate will demonstrate professionalism, resilience under pressure, and the ability to meet tight deadlines. They will be adept at multitasking and managing a diverse workload, with strong prioritisation skills in a dynamic environment. Proficiency in ICT, literacy, and communication is essential.</w:t>
      </w:r>
    </w:p>
    <w:p w14:paraId="00CF96D4" w14:textId="77777777" w:rsidR="004B568D" w:rsidRDefault="004B568D" w:rsidP="004B568D">
      <w:pPr>
        <w:spacing w:before="120" w:after="120"/>
        <w:ind w:left="0" w:hanging="2"/>
      </w:pPr>
      <w:r>
        <w:t>As School Business Manager (SBM), they will lead the strategic planning and operational management of the school’s business functions, including finance, health and safety, human resources, compliance, and administration. They will provide expert guidance and implement daily support systems that ensure the school runs efficiently, enabling the leadership team to focus on delivering high-quality teaching and learning.</w:t>
      </w:r>
    </w:p>
    <w:p w14:paraId="6D557A74" w14:textId="36D9FE49" w:rsidR="00665841" w:rsidRPr="004B568D" w:rsidRDefault="173616B0" w:rsidP="004B568D">
      <w:pPr>
        <w:spacing w:before="120" w:after="120"/>
        <w:ind w:left="0" w:hanging="2"/>
        <w:rPr>
          <w:color w:val="1F497D" w:themeColor="text2"/>
        </w:rPr>
      </w:pPr>
      <w:r w:rsidRPr="004B568D">
        <w:rPr>
          <w:b/>
          <w:color w:val="1F497D" w:themeColor="text2"/>
          <w:lang w:val="en-US"/>
        </w:rPr>
        <w:t xml:space="preserve">Duties and responsibilities </w:t>
      </w:r>
    </w:p>
    <w:p w14:paraId="354FA227" w14:textId="3E138F4B" w:rsidR="00665841" w:rsidRDefault="173616B0" w:rsidP="17BE8781">
      <w:pPr>
        <w:spacing w:after="120"/>
        <w:ind w:left="0" w:hanging="2"/>
      </w:pPr>
      <w:r w:rsidRPr="17BE8781">
        <w:rPr>
          <w:b/>
          <w:sz w:val="20"/>
          <w:szCs w:val="20"/>
          <w:lang w:val="en-US"/>
        </w:rPr>
        <w:t>Leadership and strategy</w:t>
      </w:r>
    </w:p>
    <w:p w14:paraId="56E3A14B" w14:textId="62DBA6C8"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Be responsible for line-managing support staff, including carrying out long-term resource planning and managing recruitment, appraisal and professional development</w:t>
      </w:r>
    </w:p>
    <w:p w14:paraId="4F59C3DA" w14:textId="0E72AAD8"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Under the direction of the headteacher, lead on all financial matters in school, to ensure the school’s successful financial performance and to ensure financial decisions are clearly linked to the school’s strategic goals</w:t>
      </w:r>
    </w:p>
    <w:p w14:paraId="0A29D3B8" w14:textId="4D07C14B"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Implement school-wide changes</w:t>
      </w:r>
      <w:r w:rsidR="0088521A">
        <w:rPr>
          <w:bCs w:val="0"/>
          <w:lang w:eastAsia="en-GB"/>
        </w:rPr>
        <w:t xml:space="preserve"> in agreement with the governing board</w:t>
      </w:r>
      <w:r w:rsidRPr="00732B17">
        <w:rPr>
          <w:bCs w:val="0"/>
          <w:lang w:eastAsia="en-GB"/>
        </w:rPr>
        <w:t xml:space="preserve"> and allocate resources in line with the school improvement plan, putting policies and procedures in place and communicating them to staff</w:t>
      </w:r>
    </w:p>
    <w:p w14:paraId="69FF2D03" w14:textId="65868114"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 xml:space="preserve">Take all decisions in line with the vision and values of the school, and encourage others to do the same </w:t>
      </w:r>
    </w:p>
    <w:p w14:paraId="573DA31A" w14:textId="712555BA"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 xml:space="preserve">Monitor developments in technology and consider how it can be used to enhance the school’s business processes, teaching and learning, and staff wellbeing </w:t>
      </w:r>
    </w:p>
    <w:p w14:paraId="2F1579F5" w14:textId="60227119" w:rsidR="00665841" w:rsidRPr="00732B17" w:rsidRDefault="173616B0" w:rsidP="00732B17">
      <w:pPr>
        <w:pStyle w:val="ListParagraph"/>
        <w:numPr>
          <w:ilvl w:val="0"/>
          <w:numId w:val="17"/>
        </w:numPr>
        <w:spacing w:before="240" w:after="240" w:line="240" w:lineRule="auto"/>
        <w:ind w:leftChars="0" w:firstLineChars="0"/>
        <w:contextualSpacing/>
        <w:jc w:val="both"/>
        <w:rPr>
          <w:bCs w:val="0"/>
          <w:lang w:eastAsia="en-GB"/>
        </w:rPr>
      </w:pPr>
      <w:r w:rsidRPr="00732B17">
        <w:rPr>
          <w:bCs w:val="0"/>
          <w:lang w:eastAsia="en-GB"/>
        </w:rPr>
        <w:t>As a member of the senior leadership team, attend all leadership team meetings and report to governors where appropriate</w:t>
      </w:r>
    </w:p>
    <w:p w14:paraId="3397DA61" w14:textId="77777777" w:rsidR="00E96769" w:rsidRPr="00E96769" w:rsidRDefault="00E96769" w:rsidP="00E96769">
      <w:pPr>
        <w:spacing w:after="120"/>
        <w:ind w:left="0" w:hanging="2"/>
        <w:rPr>
          <w:b/>
          <w:color w:val="1F497D" w:themeColor="text2"/>
          <w:sz w:val="20"/>
          <w:szCs w:val="20"/>
          <w:lang w:val="en-US"/>
        </w:rPr>
      </w:pPr>
      <w:r w:rsidRPr="00E96769">
        <w:rPr>
          <w:b/>
          <w:color w:val="1F497D" w:themeColor="text2"/>
          <w:sz w:val="20"/>
          <w:szCs w:val="20"/>
          <w:lang w:val="en-US"/>
        </w:rPr>
        <w:t>Financial Management and Fundraising</w:t>
      </w:r>
    </w:p>
    <w:p w14:paraId="63A18D22"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Work in partnership with the Headteacher to manage the school’s budget, ensuring it is balanced, realistic, and aligned with strategic priorities.</w:t>
      </w:r>
    </w:p>
    <w:p w14:paraId="47B03FA5" w14:textId="1C2A266E"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 xml:space="preserve">Prepare and submit the </w:t>
      </w:r>
      <w:r>
        <w:rPr>
          <w:bCs w:val="0"/>
          <w:lang w:eastAsia="en-GB"/>
        </w:rPr>
        <w:t>termly reports</w:t>
      </w:r>
      <w:r w:rsidRPr="00E96769">
        <w:rPr>
          <w:bCs w:val="0"/>
          <w:lang w:eastAsia="en-GB"/>
        </w:rPr>
        <w:t xml:space="preserve"> to the governing board, providing clear rationale and financial forecasting.</w:t>
      </w:r>
    </w:p>
    <w:p w14:paraId="4F86852B"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Monitor budget performance throughout the year, advising the Headteacher on necessary adjustments and ensuring effective use of public funds.</w:t>
      </w:r>
    </w:p>
    <w:p w14:paraId="4820E2EA"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Ensure compliance with financial reporting requirements and submit statutory returns accurately and on time.</w:t>
      </w:r>
    </w:p>
    <w:p w14:paraId="30ADF484" w14:textId="1DCFD683"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lastRenderedPageBreak/>
        <w:t xml:space="preserve">Oversee the day-to-day management of school </w:t>
      </w:r>
      <w:r>
        <w:rPr>
          <w:bCs w:val="0"/>
          <w:lang w:eastAsia="en-GB"/>
        </w:rPr>
        <w:t>funds</w:t>
      </w:r>
      <w:r w:rsidRPr="00E96769">
        <w:rPr>
          <w:bCs w:val="0"/>
          <w:lang w:eastAsia="en-GB"/>
        </w:rPr>
        <w:t>, ensuring prompt banking, payment of invoices</w:t>
      </w:r>
      <w:r>
        <w:rPr>
          <w:bCs w:val="0"/>
          <w:lang w:eastAsia="en-GB"/>
        </w:rPr>
        <w:t xml:space="preserve"> through the central purchasing team</w:t>
      </w:r>
      <w:r w:rsidRPr="00E96769">
        <w:rPr>
          <w:bCs w:val="0"/>
          <w:lang w:eastAsia="en-GB"/>
        </w:rPr>
        <w:t>, collection of income, and maintenance of accurate financial records.</w:t>
      </w:r>
    </w:p>
    <w:p w14:paraId="7AFB6416"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Identify and apply for relevant grants to support school initiatives and capital projects.</w:t>
      </w:r>
    </w:p>
    <w:p w14:paraId="193B8FA3"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Collaborate with the central purchasing team on procurement activities, ensuring due diligence, value for money, and compliance with trust-wide procurement policies.</w:t>
      </w:r>
    </w:p>
    <w:p w14:paraId="1D022C92"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Manage the school’s lettings programme, ensuring it contributes positively to the school’s income and community engagement.</w:t>
      </w:r>
    </w:p>
    <w:p w14:paraId="77749409" w14:textId="78DB74AF"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 xml:space="preserve">Supervise the finance </w:t>
      </w:r>
      <w:r w:rsidR="0088521A">
        <w:rPr>
          <w:bCs w:val="0"/>
          <w:lang w:eastAsia="en-GB"/>
        </w:rPr>
        <w:t>admin</w:t>
      </w:r>
      <w:r w:rsidRPr="00E96769">
        <w:rPr>
          <w:bCs w:val="0"/>
          <w:lang w:eastAsia="en-GB"/>
        </w:rPr>
        <w:t xml:space="preserve"> within the school, delegating tasks appropriately to ensure efficient and effective financial operations.</w:t>
      </w:r>
    </w:p>
    <w:p w14:paraId="32A2C50C" w14:textId="350B15B2" w:rsidR="00665841" w:rsidRPr="004B568D" w:rsidRDefault="173616B0" w:rsidP="17BE8781">
      <w:pPr>
        <w:spacing w:after="120"/>
        <w:ind w:left="0" w:hanging="2"/>
        <w:rPr>
          <w:color w:val="1F497D" w:themeColor="text2"/>
        </w:rPr>
      </w:pPr>
      <w:r w:rsidRPr="004B568D">
        <w:rPr>
          <w:b/>
          <w:color w:val="1F497D" w:themeColor="text2"/>
          <w:sz w:val="20"/>
          <w:szCs w:val="20"/>
          <w:lang w:val="en-US"/>
        </w:rPr>
        <w:t>Human resources</w:t>
      </w:r>
    </w:p>
    <w:p w14:paraId="6762B2DB" w14:textId="00701225" w:rsidR="00665841" w:rsidRPr="004B568D" w:rsidRDefault="00E96769" w:rsidP="004B568D">
      <w:pPr>
        <w:pStyle w:val="ListParagraph"/>
        <w:numPr>
          <w:ilvl w:val="0"/>
          <w:numId w:val="17"/>
        </w:numPr>
        <w:spacing w:before="240" w:after="240" w:line="240" w:lineRule="auto"/>
        <w:ind w:leftChars="0" w:firstLineChars="0"/>
        <w:contextualSpacing/>
        <w:jc w:val="both"/>
        <w:rPr>
          <w:bCs w:val="0"/>
          <w:lang w:eastAsia="en-GB"/>
        </w:rPr>
      </w:pPr>
      <w:r>
        <w:rPr>
          <w:bCs w:val="0"/>
          <w:lang w:eastAsia="en-GB"/>
        </w:rPr>
        <w:t>Support</w:t>
      </w:r>
      <w:r w:rsidR="173616B0" w:rsidRPr="004B568D">
        <w:rPr>
          <w:bCs w:val="0"/>
          <w:lang w:eastAsia="en-GB"/>
        </w:rPr>
        <w:t xml:space="preserve"> the school’s payroll provision </w:t>
      </w:r>
      <w:r>
        <w:rPr>
          <w:bCs w:val="0"/>
          <w:lang w:eastAsia="en-GB"/>
        </w:rPr>
        <w:t>and HR provision with the central HR team</w:t>
      </w:r>
    </w:p>
    <w:p w14:paraId="6657CB25" w14:textId="68DF526A" w:rsidR="00665841" w:rsidRPr="004B568D" w:rsidRDefault="173616B0" w:rsidP="004B568D">
      <w:pPr>
        <w:pStyle w:val="ListParagraph"/>
        <w:numPr>
          <w:ilvl w:val="0"/>
          <w:numId w:val="17"/>
        </w:numPr>
        <w:spacing w:before="240" w:after="240" w:line="240" w:lineRule="auto"/>
        <w:ind w:leftChars="0" w:firstLineChars="0"/>
        <w:contextualSpacing/>
        <w:jc w:val="both"/>
        <w:rPr>
          <w:bCs w:val="0"/>
          <w:lang w:eastAsia="en-GB"/>
        </w:rPr>
      </w:pPr>
      <w:r w:rsidRPr="004B568D">
        <w:rPr>
          <w:bCs w:val="0"/>
          <w:lang w:eastAsia="en-GB"/>
        </w:rPr>
        <w:t xml:space="preserve">Ensure that recruitment, appraisal, disciplinary and grievance policies are administered in accordance with employment law </w:t>
      </w:r>
    </w:p>
    <w:p w14:paraId="7332F9E1" w14:textId="63F0E601" w:rsidR="00665841" w:rsidRPr="004B568D" w:rsidRDefault="173616B0" w:rsidP="004B568D">
      <w:pPr>
        <w:pStyle w:val="ListParagraph"/>
        <w:numPr>
          <w:ilvl w:val="0"/>
          <w:numId w:val="17"/>
        </w:numPr>
        <w:spacing w:before="240" w:after="240" w:line="240" w:lineRule="auto"/>
        <w:ind w:leftChars="0" w:firstLineChars="0"/>
        <w:contextualSpacing/>
        <w:jc w:val="both"/>
        <w:rPr>
          <w:bCs w:val="0"/>
          <w:lang w:eastAsia="en-GB"/>
        </w:rPr>
      </w:pPr>
      <w:r w:rsidRPr="004B568D">
        <w:rPr>
          <w:bCs w:val="0"/>
          <w:lang w:eastAsia="en-GB"/>
        </w:rPr>
        <w:t xml:space="preserve">Advise on HR issues within school and liaise with the </w:t>
      </w:r>
      <w:r w:rsidR="00E96769">
        <w:rPr>
          <w:bCs w:val="0"/>
          <w:lang w:eastAsia="en-GB"/>
        </w:rPr>
        <w:t xml:space="preserve">central </w:t>
      </w:r>
      <w:r w:rsidRPr="004B568D">
        <w:rPr>
          <w:bCs w:val="0"/>
          <w:lang w:eastAsia="en-GB"/>
        </w:rPr>
        <w:t xml:space="preserve">HR </w:t>
      </w:r>
      <w:r w:rsidR="00E96769">
        <w:rPr>
          <w:bCs w:val="0"/>
          <w:lang w:eastAsia="en-GB"/>
        </w:rPr>
        <w:t>team</w:t>
      </w:r>
    </w:p>
    <w:p w14:paraId="420BE692" w14:textId="1FB7E262" w:rsidR="00665841" w:rsidRPr="004B568D" w:rsidRDefault="173616B0" w:rsidP="004B568D">
      <w:pPr>
        <w:pStyle w:val="ListParagraph"/>
        <w:numPr>
          <w:ilvl w:val="0"/>
          <w:numId w:val="17"/>
        </w:numPr>
        <w:spacing w:before="240" w:after="240" w:line="240" w:lineRule="auto"/>
        <w:ind w:leftChars="0" w:firstLineChars="0"/>
        <w:contextualSpacing/>
        <w:jc w:val="both"/>
        <w:rPr>
          <w:bCs w:val="0"/>
          <w:lang w:eastAsia="en-GB"/>
        </w:rPr>
      </w:pPr>
      <w:r w:rsidRPr="004B568D">
        <w:rPr>
          <w:bCs w:val="0"/>
          <w:lang w:eastAsia="en-GB"/>
        </w:rPr>
        <w:t>Conduct reviews of the school’s staffing structure to ensure effective deployment of staff and financial efficiency</w:t>
      </w:r>
    </w:p>
    <w:p w14:paraId="0DBA40E1" w14:textId="77777777" w:rsidR="00E96769" w:rsidRPr="00E96769" w:rsidRDefault="00E96769" w:rsidP="00E96769">
      <w:pPr>
        <w:spacing w:after="120"/>
        <w:ind w:left="0" w:hanging="2"/>
        <w:rPr>
          <w:b/>
          <w:color w:val="1F497D" w:themeColor="text2"/>
          <w:sz w:val="20"/>
          <w:szCs w:val="20"/>
          <w:lang w:val="en-US"/>
        </w:rPr>
      </w:pPr>
      <w:r w:rsidRPr="00E96769">
        <w:rPr>
          <w:b/>
          <w:color w:val="1F497D" w:themeColor="text2"/>
          <w:sz w:val="20"/>
          <w:szCs w:val="20"/>
          <w:lang w:val="en-US"/>
        </w:rPr>
        <w:t>Extended Health and Safety Responsibilities</w:t>
      </w:r>
    </w:p>
    <w:p w14:paraId="3D57B63B"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Conduct regular site inspections and risk assessments to identify potential hazards and ensure timely resolution.</w:t>
      </w:r>
    </w:p>
    <w:p w14:paraId="68F6BBA4"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Maintain and update the school's health and safety policy, ensuring it reflects current legislation and best practice.</w:t>
      </w:r>
    </w:p>
    <w:p w14:paraId="5C8963FC"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Liaise with external contractors and service providers to ensure compliance with health and safety standards during site works or maintenance.</w:t>
      </w:r>
    </w:p>
    <w:p w14:paraId="1DCD997C"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Ensure appropriate emergency procedures are in place, including fire drills, lockdown protocols, and first aid provision.</w:t>
      </w:r>
    </w:p>
    <w:p w14:paraId="7385E2D7"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Maintain accurate records of incidents, accidents, and near misses, and report them in line with statutory requirements.</w:t>
      </w:r>
    </w:p>
    <w:p w14:paraId="725C462B"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Ensure all staff are aware of their responsibilities under health and safety legislation and school policy.</w:t>
      </w:r>
    </w:p>
    <w:p w14:paraId="58FCC765"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Oversee the provision and maintenance of safety equipment, signage, and protective gear where necessary.</w:t>
      </w:r>
    </w:p>
    <w:p w14:paraId="747A5D8E" w14:textId="77777777" w:rsid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Support the development of a culture of safety across the school, encouraging staff and students to report concerns and engage in safe practices.</w:t>
      </w:r>
    </w:p>
    <w:p w14:paraId="17FC6162" w14:textId="61B5F471"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Pr>
          <w:bCs w:val="0"/>
          <w:lang w:eastAsia="en-GB"/>
        </w:rPr>
        <w:t>Provide regular updates to the central board.</w:t>
      </w:r>
    </w:p>
    <w:p w14:paraId="53AE5600" w14:textId="77777777" w:rsidR="00E96769" w:rsidRPr="00E96769" w:rsidRDefault="00E96769" w:rsidP="00E96769">
      <w:pPr>
        <w:spacing w:after="120"/>
        <w:ind w:left="0" w:hanging="2"/>
        <w:rPr>
          <w:b/>
          <w:color w:val="1F497D" w:themeColor="text2"/>
          <w:sz w:val="20"/>
          <w:szCs w:val="20"/>
          <w:lang w:val="en-US"/>
        </w:rPr>
      </w:pPr>
      <w:r w:rsidRPr="00E96769">
        <w:rPr>
          <w:b/>
          <w:color w:val="1F497D" w:themeColor="text2"/>
          <w:sz w:val="20"/>
          <w:szCs w:val="20"/>
          <w:lang w:val="en-US"/>
        </w:rPr>
        <w:t>Compliance and Administration Responsibilities</w:t>
      </w:r>
    </w:p>
    <w:p w14:paraId="622612AB"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Ensure the school remains fully compliant with all statutory obligations, providing guidance to staff on relevant legal, regulatory, and ethical requirements.</w:t>
      </w:r>
    </w:p>
    <w:p w14:paraId="69A70DB3"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Maintain oversight of all school policies, ensuring timely updates in line with the established policy review schedule.</w:t>
      </w:r>
    </w:p>
    <w:p w14:paraId="48C5753A"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Regularly review and update the school’s risk register to reflect current and emerging risks.</w:t>
      </w:r>
    </w:p>
    <w:p w14:paraId="5A2F0CCF"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Maintain accurate records in accordance with the school’s retention schedule and data protection legislation, ensuring confidentiality and information security at all times.</w:t>
      </w:r>
    </w:p>
    <w:p w14:paraId="5A0B39C3"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lastRenderedPageBreak/>
        <w:t>Provide high-level administrative support to the Headteacher and governing body, contributing to the smooth running of school operations.</w:t>
      </w:r>
    </w:p>
    <w:p w14:paraId="7BB3E280" w14:textId="77777777" w:rsidR="00E96769" w:rsidRPr="00E96769" w:rsidRDefault="00E96769" w:rsidP="00E96769">
      <w:pPr>
        <w:pStyle w:val="ListParagraph"/>
        <w:numPr>
          <w:ilvl w:val="0"/>
          <w:numId w:val="17"/>
        </w:numPr>
        <w:spacing w:before="240" w:after="240" w:line="240" w:lineRule="auto"/>
        <w:ind w:leftChars="0" w:firstLineChars="0"/>
        <w:contextualSpacing/>
        <w:jc w:val="both"/>
        <w:rPr>
          <w:bCs w:val="0"/>
          <w:lang w:eastAsia="en-GB"/>
        </w:rPr>
      </w:pPr>
      <w:r w:rsidRPr="00E96769">
        <w:rPr>
          <w:bCs w:val="0"/>
          <w:lang w:eastAsia="en-GB"/>
        </w:rPr>
        <w:t>Act as the school’s Data Protection Officer, overseeing compliance with data protection regulations and advising staff and stakeholders on best practices.</w:t>
      </w:r>
    </w:p>
    <w:p w14:paraId="188F2F42" w14:textId="08564342" w:rsidR="00CD5AA6" w:rsidRPr="00CD5AA6" w:rsidRDefault="173616B0" w:rsidP="0066652E">
      <w:pPr>
        <w:spacing w:before="240" w:after="240"/>
        <w:ind w:left="0" w:hanging="2"/>
        <w:rPr>
          <w:b/>
        </w:rPr>
      </w:pPr>
      <w:r w:rsidRPr="17BE8781">
        <w:rPr>
          <w:lang w:val="en-US"/>
        </w:rPr>
        <w:t xml:space="preserve"> </w:t>
      </w:r>
      <w:bookmarkStart w:id="0" w:name="_heading=h.bifme6438ufm" w:colFirst="0" w:colLast="0"/>
      <w:bookmarkEnd w:id="0"/>
      <w:r w:rsidR="001B447F" w:rsidRPr="004B568D">
        <w:rPr>
          <w:b/>
          <w:color w:val="1F497D" w:themeColor="text2"/>
          <w:sz w:val="20"/>
          <w:szCs w:val="20"/>
          <w:lang w:val="en-US"/>
        </w:rPr>
        <w:t xml:space="preserve">Safeguarding </w:t>
      </w:r>
    </w:p>
    <w:p w14:paraId="63C18B6F" w14:textId="52D18B70" w:rsidR="00665841" w:rsidRPr="0069156E" w:rsidRDefault="001B447F" w:rsidP="0069156E">
      <w:pPr>
        <w:pStyle w:val="ListParagraph"/>
        <w:numPr>
          <w:ilvl w:val="0"/>
          <w:numId w:val="13"/>
        </w:numPr>
        <w:ind w:leftChars="0" w:firstLineChars="0"/>
        <w:rPr>
          <w:lang w:val="en-US"/>
        </w:rPr>
      </w:pPr>
      <w:r w:rsidRPr="0913B96A">
        <w:rPr>
          <w:lang w:val="en-US"/>
        </w:rPr>
        <w:t>Work in line with statutory safeguarding guidance (</w:t>
      </w:r>
      <w:r w:rsidR="5837DAF0" w:rsidRPr="0913B96A">
        <w:rPr>
          <w:lang w:val="en-US"/>
        </w:rPr>
        <w:t>e.g.,</w:t>
      </w:r>
      <w:r w:rsidRPr="0913B96A">
        <w:rPr>
          <w:lang w:val="en-US"/>
        </w:rPr>
        <w:t xml:space="preserve"> Keeping Children Safe in Education, Prevent) and our safeguarding and child protection policies </w:t>
      </w:r>
    </w:p>
    <w:p w14:paraId="130F158B" w14:textId="3BCF9B3E" w:rsidR="00665841" w:rsidRPr="0069156E" w:rsidRDefault="001B447F" w:rsidP="0069156E">
      <w:pPr>
        <w:pStyle w:val="ListParagraph"/>
        <w:numPr>
          <w:ilvl w:val="0"/>
          <w:numId w:val="13"/>
        </w:numPr>
        <w:ind w:leftChars="0" w:firstLineChars="0"/>
        <w:rPr>
          <w:lang w:val="en-US"/>
        </w:rPr>
      </w:pPr>
      <w:r w:rsidRPr="0069156E">
        <w:rPr>
          <w:lang w:val="en-US"/>
        </w:rPr>
        <w:t>Promote the safeguarding of all pupils in the school</w:t>
      </w:r>
    </w:p>
    <w:p w14:paraId="44BA1E68" w14:textId="41F50A49" w:rsidR="00665841" w:rsidRDefault="001B447F" w:rsidP="0069156E">
      <w:pPr>
        <w:pStyle w:val="ListParagraph"/>
        <w:numPr>
          <w:ilvl w:val="0"/>
          <w:numId w:val="13"/>
        </w:numPr>
        <w:ind w:leftChars="0" w:firstLineChars="0"/>
        <w:rPr>
          <w:lang w:val="en-US"/>
        </w:rPr>
      </w:pPr>
      <w:bookmarkStart w:id="1" w:name="_heading=h.5wr5wlw1hqf1" w:colFirst="0" w:colLast="0"/>
      <w:bookmarkEnd w:id="1"/>
      <w:r w:rsidRPr="0069156E">
        <w:rPr>
          <w:lang w:val="en-US"/>
        </w:rPr>
        <w:t>To report any safeguarding concerns to the DSL</w:t>
      </w:r>
      <w:r w:rsidR="00CD5AA6" w:rsidRPr="0069156E">
        <w:rPr>
          <w:lang w:val="en-US"/>
        </w:rPr>
        <w:t xml:space="preserve"> and/or DDSL</w:t>
      </w:r>
      <w:r w:rsidRPr="0069156E">
        <w:rPr>
          <w:lang w:val="en-US"/>
        </w:rPr>
        <w:t xml:space="preserve"> and record on </w:t>
      </w:r>
      <w:proofErr w:type="spellStart"/>
      <w:r w:rsidR="00CD5AA6" w:rsidRPr="0069156E">
        <w:rPr>
          <w:lang w:val="en-US"/>
        </w:rPr>
        <w:t>MyConcern</w:t>
      </w:r>
      <w:proofErr w:type="spellEnd"/>
      <w:r w:rsidRPr="0069156E">
        <w:rPr>
          <w:lang w:val="en-US"/>
        </w:rPr>
        <w:t xml:space="preserve">. </w:t>
      </w:r>
    </w:p>
    <w:p w14:paraId="198EF5EB" w14:textId="77777777" w:rsidR="00E96769" w:rsidRDefault="00E96769" w:rsidP="00E96769">
      <w:pPr>
        <w:ind w:leftChars="0" w:left="0" w:firstLineChars="0" w:firstLine="0"/>
        <w:rPr>
          <w:lang w:val="en-US"/>
        </w:rPr>
      </w:pPr>
    </w:p>
    <w:p w14:paraId="1286BD1A" w14:textId="77777777" w:rsidR="00E96769" w:rsidRPr="00E96769" w:rsidRDefault="00E96769" w:rsidP="00E96769">
      <w:pPr>
        <w:ind w:left="0" w:hanging="2"/>
        <w:textDirection w:val="lrTb"/>
        <w:rPr>
          <w:b/>
          <w:color w:val="1F497D" w:themeColor="text2"/>
          <w:sz w:val="20"/>
          <w:szCs w:val="20"/>
          <w:lang w:val="en-US"/>
        </w:rPr>
      </w:pPr>
      <w:r w:rsidRPr="00E96769">
        <w:rPr>
          <w:b/>
          <w:color w:val="1F497D" w:themeColor="text2"/>
          <w:sz w:val="20"/>
          <w:szCs w:val="20"/>
          <w:lang w:val="en-US"/>
        </w:rPr>
        <w:t>Other duties and responsibilities</w:t>
      </w:r>
    </w:p>
    <w:p w14:paraId="56115ADF" w14:textId="77777777" w:rsidR="00E96769" w:rsidRPr="008B06FB" w:rsidRDefault="00E96769" w:rsidP="00E96769">
      <w:pPr>
        <w:widowControl w:val="0"/>
        <w:suppressAutoHyphens w:val="0"/>
        <w:spacing w:before="120" w:after="120" w:line="240" w:lineRule="auto"/>
        <w:ind w:leftChars="0" w:left="0" w:firstLineChars="0" w:firstLine="0"/>
        <w:textDirection w:val="lrTb"/>
        <w15:collapsed/>
      </w:pPr>
      <w:r w:rsidRPr="008B06FB">
        <w:t xml:space="preserve">All staff are expected to: </w:t>
      </w:r>
    </w:p>
    <w:p w14:paraId="4A09C0D5" w14:textId="5BCEE2FA" w:rsidR="00E96769" w:rsidRPr="00E96769" w:rsidRDefault="00E96769" w:rsidP="00E96769">
      <w:pPr>
        <w:pStyle w:val="ListParagraph"/>
        <w:numPr>
          <w:ilvl w:val="0"/>
          <w:numId w:val="13"/>
        </w:numPr>
        <w:ind w:leftChars="0" w:firstLineChars="0"/>
        <w:rPr>
          <w:lang w:val="en-US"/>
        </w:rPr>
      </w:pPr>
      <w:r w:rsidRPr="00E96769">
        <w:rPr>
          <w:lang w:val="en-US"/>
        </w:rPr>
        <w:t xml:space="preserve">Adhere to the school’s safeguarding policies and procedures, ensuring the welfare of all students remains the highest priority. </w:t>
      </w:r>
    </w:p>
    <w:p w14:paraId="733787EA" w14:textId="4B2312DA" w:rsidR="00E96769" w:rsidRPr="00E96769" w:rsidRDefault="00E96769" w:rsidP="00E96769">
      <w:pPr>
        <w:pStyle w:val="ListParagraph"/>
        <w:numPr>
          <w:ilvl w:val="0"/>
          <w:numId w:val="13"/>
        </w:numPr>
        <w:ind w:leftChars="0" w:firstLineChars="0"/>
        <w:rPr>
          <w:lang w:val="en-US"/>
        </w:rPr>
      </w:pPr>
      <w:r w:rsidRPr="00E96769">
        <w:rPr>
          <w:lang w:val="en-US"/>
        </w:rPr>
        <w:t xml:space="preserve">Actively promote and uphold the school’s ethos and values. </w:t>
      </w:r>
    </w:p>
    <w:p w14:paraId="3466025C" w14:textId="0395264F" w:rsidR="00E96769" w:rsidRPr="00E96769" w:rsidRDefault="00E96769" w:rsidP="00E96769">
      <w:pPr>
        <w:pStyle w:val="ListParagraph"/>
        <w:numPr>
          <w:ilvl w:val="0"/>
          <w:numId w:val="13"/>
        </w:numPr>
        <w:ind w:leftChars="0" w:firstLineChars="0"/>
        <w:rPr>
          <w:lang w:val="en-US"/>
        </w:rPr>
      </w:pPr>
      <w:r w:rsidRPr="00E96769">
        <w:rPr>
          <w:lang w:val="en-US"/>
        </w:rPr>
        <w:t xml:space="preserve">Support the daily operations of the school and comply with all established policies and procedures. </w:t>
      </w:r>
    </w:p>
    <w:p w14:paraId="4875620E" w14:textId="497CDBF5" w:rsidR="00E96769" w:rsidRPr="00E96769" w:rsidRDefault="00E96769" w:rsidP="00E96769">
      <w:pPr>
        <w:pStyle w:val="ListParagraph"/>
        <w:numPr>
          <w:ilvl w:val="0"/>
          <w:numId w:val="13"/>
        </w:numPr>
        <w:ind w:leftChars="0" w:firstLineChars="0"/>
        <w:rPr>
          <w:lang w:val="en-US"/>
        </w:rPr>
      </w:pPr>
      <w:r w:rsidRPr="00E96769">
        <w:rPr>
          <w:lang w:val="en-US"/>
        </w:rPr>
        <w:t xml:space="preserve">Participate in and contribute to the school’s extra-curricular activities. </w:t>
      </w:r>
    </w:p>
    <w:p w14:paraId="5A3F9CBC" w14:textId="29C02E2D" w:rsidR="00E96769" w:rsidRPr="00E96769" w:rsidRDefault="00E96769" w:rsidP="00E96769">
      <w:pPr>
        <w:pStyle w:val="ListParagraph"/>
        <w:numPr>
          <w:ilvl w:val="0"/>
          <w:numId w:val="13"/>
        </w:numPr>
        <w:ind w:leftChars="0" w:firstLineChars="0"/>
        <w:rPr>
          <w:lang w:val="en-US"/>
        </w:rPr>
      </w:pPr>
      <w:r w:rsidRPr="00E96769">
        <w:rPr>
          <w:lang w:val="en-US"/>
        </w:rPr>
        <w:t xml:space="preserve">Play a proactive role in achieving the objectives outlined in the School Development Plan. </w:t>
      </w:r>
    </w:p>
    <w:p w14:paraId="556CB67B" w14:textId="2B834706" w:rsidR="00E96769" w:rsidRPr="00E96769" w:rsidRDefault="00E96769" w:rsidP="00E96769">
      <w:pPr>
        <w:pStyle w:val="ListParagraph"/>
        <w:numPr>
          <w:ilvl w:val="0"/>
          <w:numId w:val="13"/>
        </w:numPr>
        <w:ind w:leftChars="0" w:firstLineChars="0"/>
        <w:rPr>
          <w:lang w:val="en-US"/>
        </w:rPr>
      </w:pPr>
      <w:r w:rsidRPr="00E96769">
        <w:rPr>
          <w:lang w:val="en-US"/>
        </w:rPr>
        <w:t xml:space="preserve">Lead by example, consistently demonstrating and embodying the school’s ethos. </w:t>
      </w:r>
    </w:p>
    <w:p w14:paraId="6A4274C6" w14:textId="215C5816" w:rsidR="00E96769" w:rsidRDefault="00E96769" w:rsidP="00E96769">
      <w:pPr>
        <w:pStyle w:val="ListParagraph"/>
        <w:numPr>
          <w:ilvl w:val="0"/>
          <w:numId w:val="13"/>
        </w:numPr>
        <w:ind w:leftChars="0" w:firstLineChars="0"/>
        <w:rPr>
          <w:lang w:val="en-US"/>
        </w:rPr>
      </w:pPr>
      <w:r w:rsidRPr="00E96769">
        <w:rPr>
          <w:lang w:val="en-US"/>
        </w:rPr>
        <w:t>Carry out any other duties reasonably assigned by the Headteacher.</w:t>
      </w:r>
    </w:p>
    <w:p w14:paraId="79080B92" w14:textId="77777777" w:rsidR="001B2BB7" w:rsidRDefault="001B2BB7" w:rsidP="001B2BB7">
      <w:pPr>
        <w:ind w:leftChars="0" w:left="0" w:firstLineChars="0" w:firstLine="0"/>
        <w:rPr>
          <w:lang w:val="en-US"/>
        </w:rPr>
      </w:pPr>
    </w:p>
    <w:p w14:paraId="7543E01B" w14:textId="77777777" w:rsidR="001B2BB7" w:rsidRDefault="001B2BB7" w:rsidP="001B2BB7">
      <w:pPr>
        <w:ind w:leftChars="0" w:left="0" w:firstLineChars="0" w:firstLine="0"/>
        <w:rPr>
          <w:lang w:val="en-US"/>
        </w:rPr>
      </w:pPr>
    </w:p>
    <w:p w14:paraId="349D628E" w14:textId="77777777" w:rsidR="001B2BB7" w:rsidRPr="006A3928" w:rsidRDefault="001B2BB7" w:rsidP="001B2BB7">
      <w:pPr>
        <w:widowControl w:val="0"/>
        <w:tabs>
          <w:tab w:val="num" w:pos="360"/>
        </w:tabs>
        <w:suppressAutoHyphens w:val="0"/>
        <w:spacing w:after="120" w:line="240" w:lineRule="auto"/>
        <w:ind w:left="0" w:hanging="2"/>
        <w15:collapsed/>
        <w:rPr>
          <w:b/>
        </w:rPr>
      </w:pPr>
      <w:r w:rsidRPr="006A3928">
        <w:rPr>
          <w:b/>
        </w:rPr>
        <w:t>REVIEW AND AMENDMENT</w:t>
      </w:r>
    </w:p>
    <w:p w14:paraId="14DAA519" w14:textId="77777777" w:rsidR="001B2BB7" w:rsidRPr="006A3928" w:rsidRDefault="001B2BB7" w:rsidP="001B2BB7">
      <w:pPr>
        <w:spacing w:before="120" w:after="120" w:line="240" w:lineRule="auto"/>
        <w:ind w:left="0" w:hanging="2"/>
      </w:pPr>
      <w:r w:rsidRPr="006A3928">
        <w:t xml:space="preserve">This job description is normally subject to annual review.  It may be amended at the request of the </w:t>
      </w:r>
      <w:r>
        <w:t>Headteacher</w:t>
      </w:r>
      <w:r w:rsidRPr="006A3928">
        <w:t xml:space="preserve"> or the post holder but only after full consultation with the post holder.  It will be signed if agreement is reached.</w:t>
      </w:r>
    </w:p>
    <w:p w14:paraId="22FC7CD0" w14:textId="77777777" w:rsidR="001B2BB7" w:rsidRPr="006A3928" w:rsidRDefault="001B2BB7" w:rsidP="001B2BB7">
      <w:pPr>
        <w:spacing w:before="120" w:after="120" w:line="240" w:lineRule="auto"/>
        <w:ind w:left="0" w:hanging="2"/>
      </w:pPr>
    </w:p>
    <w:p w14:paraId="4B4CEB0A" w14:textId="77777777" w:rsidR="001B2BB7" w:rsidRPr="006A3928" w:rsidRDefault="001B2BB7" w:rsidP="001B2BB7">
      <w:pPr>
        <w:widowControl w:val="0"/>
        <w:tabs>
          <w:tab w:val="num" w:pos="360"/>
        </w:tabs>
        <w:suppressAutoHyphens w:val="0"/>
        <w:spacing w:after="120" w:line="240" w:lineRule="auto"/>
        <w:ind w:left="0" w:hanging="2"/>
        <w15:collapsed/>
        <w:rPr>
          <w:b/>
        </w:rPr>
      </w:pPr>
      <w:r w:rsidRPr="006A3928">
        <w:rPr>
          <w:b/>
        </w:rPr>
        <w:t>COMPLAINTS</w:t>
      </w:r>
    </w:p>
    <w:p w14:paraId="60E1B04E" w14:textId="77777777" w:rsidR="001B2BB7" w:rsidRPr="006A3928" w:rsidRDefault="001B2BB7" w:rsidP="001B2BB7">
      <w:pPr>
        <w:spacing w:before="120" w:after="120" w:line="240" w:lineRule="auto"/>
        <w:ind w:left="0" w:hanging="2"/>
      </w:pPr>
      <w:r w:rsidRPr="006A3928">
        <w:t>If, following review and amendment, agreement is not reached, the appropriate procedures as adopted by the governing body</w:t>
      </w:r>
      <w:r w:rsidRPr="003B003D">
        <w:t>/executive team</w:t>
      </w:r>
      <w:r w:rsidRPr="006A3928">
        <w:t xml:space="preserve"> should be used for the settling of any disputes.</w:t>
      </w:r>
    </w:p>
    <w:p w14:paraId="4D3579BA" w14:textId="77777777" w:rsidR="001B2BB7" w:rsidRPr="003B003D" w:rsidRDefault="001B2BB7" w:rsidP="001B2BB7">
      <w:pPr>
        <w:spacing w:before="120" w:after="120" w:line="240" w:lineRule="auto"/>
        <w:ind w:left="0" w:hanging="2"/>
      </w:pPr>
    </w:p>
    <w:p w14:paraId="178BA2CC" w14:textId="6B4961BD" w:rsidR="001B2BB7" w:rsidRPr="009300C0" w:rsidRDefault="001B2BB7" w:rsidP="001B2BB7">
      <w:pPr>
        <w:spacing w:before="120" w:after="120" w:line="240" w:lineRule="auto"/>
        <w:ind w:left="0" w:hanging="2"/>
        <w:jc w:val="center"/>
        <w:rPr>
          <w:color w:val="1F497D" w:themeColor="text2"/>
        </w:rPr>
      </w:pPr>
      <w:r w:rsidRPr="009300C0">
        <w:rPr>
          <w:color w:val="1F497D" w:themeColor="text2"/>
        </w:rPr>
        <w:t xml:space="preserve">The </w:t>
      </w:r>
      <w:r>
        <w:rPr>
          <w:color w:val="1F497D" w:themeColor="text2"/>
        </w:rPr>
        <w:t>School Business Manager</w:t>
      </w:r>
      <w:r w:rsidRPr="009300C0">
        <w:rPr>
          <w:color w:val="1F497D" w:themeColor="text2"/>
        </w:rPr>
        <w:t xml:space="preserve"> will be required to safeguard and promote the welfare of children and young people and follow school policies and the staff code of</w:t>
      </w:r>
      <w:r w:rsidRPr="009300C0">
        <w:rPr>
          <w:b/>
          <w:color w:val="1F497D" w:themeColor="text2"/>
        </w:rPr>
        <w:t xml:space="preserve"> </w:t>
      </w:r>
      <w:r w:rsidRPr="009300C0">
        <w:rPr>
          <w:color w:val="1F497D" w:themeColor="text2"/>
        </w:rPr>
        <w:t xml:space="preserve">conduct. All staff are required to report al safeguarding concerns to the DSL and record these on </w:t>
      </w:r>
      <w:proofErr w:type="spellStart"/>
      <w:r w:rsidRPr="009300C0">
        <w:rPr>
          <w:color w:val="1F497D" w:themeColor="text2"/>
        </w:rPr>
        <w:t>MyConcern</w:t>
      </w:r>
      <w:proofErr w:type="spellEnd"/>
      <w:r w:rsidRPr="009300C0">
        <w:rPr>
          <w:color w:val="1F497D" w:themeColor="text2"/>
        </w:rPr>
        <w:t xml:space="preserve"> in line with the schools Child Protection Policy.</w:t>
      </w:r>
    </w:p>
    <w:p w14:paraId="62F137DC" w14:textId="77777777" w:rsidR="001B2BB7" w:rsidRPr="009300C0" w:rsidRDefault="001B2BB7" w:rsidP="001B2BB7">
      <w:pPr>
        <w:spacing w:before="120" w:after="120" w:line="240" w:lineRule="auto"/>
        <w:ind w:left="0" w:hanging="2"/>
        <w:jc w:val="center"/>
        <w:rPr>
          <w:color w:val="1F497D" w:themeColor="text2"/>
        </w:rPr>
      </w:pPr>
      <w:r w:rsidRPr="009300C0">
        <w:rPr>
          <w:color w:val="1F497D" w:themeColor="text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32D5C5D" w14:textId="4CE1F7CE" w:rsidR="00665841" w:rsidRDefault="104DDDC7">
      <w:pPr>
        <w:spacing w:before="240" w:after="240"/>
        <w:ind w:left="0" w:hanging="2"/>
        <w:jc w:val="both"/>
      </w:pPr>
      <w:r>
        <w:t>Business Managers</w:t>
      </w:r>
      <w:r w:rsidR="001B447F">
        <w:t xml:space="preserve"> </w:t>
      </w:r>
      <w:r w:rsidR="00CD5AA6">
        <w:t>are</w:t>
      </w:r>
      <w:r w:rsidR="001B447F">
        <w:t xml:space="preserve"> required to follow school policies and the staff code of conduct.</w:t>
      </w:r>
    </w:p>
    <w:p w14:paraId="6E3D3ACB" w14:textId="535EC4AD" w:rsidR="00665841" w:rsidRDefault="001B447F">
      <w:pPr>
        <w:spacing w:before="240" w:after="240"/>
        <w:ind w:left="0" w:hanging="2"/>
        <w:jc w:val="both"/>
      </w:pPr>
      <w:r>
        <w:lastRenderedPageBreak/>
        <w:t xml:space="preserve">Please note, this is illustrative of the general nature and level of responsibility of the role. It is not a comprehensive list of all tasks that the </w:t>
      </w:r>
      <w:r w:rsidR="1244DF06">
        <w:t xml:space="preserve">Business Manager </w:t>
      </w:r>
      <w:r>
        <w:t xml:space="preserve">will carry out. The postholder may be required to do other duties appropriate to the level of the role, as directed by the </w:t>
      </w:r>
      <w:r w:rsidR="00CD5AA6">
        <w:t>H</w:t>
      </w:r>
      <w:r>
        <w:t>eadteacher or line manager.</w:t>
      </w:r>
    </w:p>
    <w:p w14:paraId="3A1A8596" w14:textId="77777777" w:rsidR="00E9442F" w:rsidRDefault="00E9442F">
      <w:pPr>
        <w:suppressAutoHyphens w:val="0"/>
        <w:spacing w:line="240" w:lineRule="auto"/>
        <w:ind w:leftChars="0" w:left="0" w:firstLineChars="0" w:firstLine="0"/>
        <w:textDirection w:val="lrTb"/>
        <w:textAlignment w:val="auto"/>
        <w:outlineLvl w:val="9"/>
        <w:rPr>
          <w:b/>
          <w:bCs w:val="0"/>
          <w:sz w:val="46"/>
          <w:szCs w:val="46"/>
        </w:rPr>
      </w:pPr>
      <w:bookmarkStart w:id="2" w:name="_heading=h.5idl11qmwzy" w:colFirst="0" w:colLast="0"/>
      <w:bookmarkEnd w:id="2"/>
      <w:r>
        <w:rPr>
          <w:sz w:val="46"/>
          <w:szCs w:val="46"/>
        </w:rPr>
        <w:br w:type="page"/>
      </w:r>
    </w:p>
    <w:p w14:paraId="6FD55207" w14:textId="3833E665" w:rsidR="00665841" w:rsidRDefault="001B447F">
      <w:pPr>
        <w:pStyle w:val="Heading1"/>
        <w:keepNext w:val="0"/>
        <w:spacing w:before="480" w:after="120"/>
        <w:ind w:left="3" w:hanging="5"/>
        <w:rPr>
          <w:sz w:val="46"/>
          <w:szCs w:val="46"/>
        </w:rPr>
      </w:pPr>
      <w:r>
        <w:rPr>
          <w:sz w:val="46"/>
          <w:szCs w:val="46"/>
        </w:rPr>
        <w:lastRenderedPageBreak/>
        <w:t>Person specification</w:t>
      </w:r>
    </w:p>
    <w:p w14:paraId="178819DC" w14:textId="77777777" w:rsidR="0031006D" w:rsidRPr="00F167E3" w:rsidRDefault="0031006D" w:rsidP="0031006D">
      <w:pPr>
        <w:ind w:left="0" w:hanging="2"/>
        <w:rPr>
          <w:rFonts w:ascii="Century Gothic" w:hAnsi="Century Gothic" w:cstheme="minorHAnsi"/>
          <w:b/>
          <w:sz w:val="22"/>
          <w:szCs w:val="22"/>
        </w:rPr>
      </w:pPr>
      <w:r w:rsidRPr="00F167E3">
        <w:rPr>
          <w:rFonts w:ascii="Century Gothic" w:hAnsi="Century Gothic" w:cstheme="minorHAnsi"/>
          <w:b/>
          <w:sz w:val="22"/>
          <w:szCs w:val="22"/>
          <w:u w:val="single"/>
        </w:rPr>
        <w:t>Method of Assessment (M.O.A.</w:t>
      </w:r>
      <w:r w:rsidRPr="00F167E3">
        <w:rPr>
          <w:rFonts w:ascii="Century Gothic" w:hAnsi="Century Gothic" w:cstheme="minorHAnsi"/>
          <w:b/>
          <w:sz w:val="22"/>
          <w:szCs w:val="22"/>
        </w:rPr>
        <w:t>)</w:t>
      </w:r>
    </w:p>
    <w:p w14:paraId="5B54DBF8" w14:textId="3BAFC669" w:rsidR="0031006D" w:rsidRPr="00F167E3" w:rsidRDefault="0031006D" w:rsidP="0913B96A">
      <w:pPr>
        <w:pStyle w:val="BodyText"/>
        <w:ind w:hanging="2"/>
        <w:rPr>
          <w:rFonts w:ascii="Century Gothic" w:hAnsi="Century Gothic" w:cstheme="minorBidi"/>
          <w:sz w:val="22"/>
          <w:szCs w:val="22"/>
        </w:rPr>
      </w:pPr>
      <w:r w:rsidRPr="0913B96A">
        <w:rPr>
          <w:rFonts w:ascii="Century Gothic" w:hAnsi="Century Gothic" w:cstheme="minorBidi"/>
          <w:sz w:val="22"/>
          <w:szCs w:val="22"/>
        </w:rPr>
        <w:t xml:space="preserve">A.F. = Application </w:t>
      </w:r>
      <w:r w:rsidR="1CD87489" w:rsidRPr="0913B96A">
        <w:rPr>
          <w:rFonts w:ascii="Century Gothic" w:hAnsi="Century Gothic" w:cstheme="minorBidi"/>
          <w:sz w:val="22"/>
          <w:szCs w:val="22"/>
        </w:rPr>
        <w:t>Form; I</w:t>
      </w:r>
      <w:r w:rsidRPr="0913B96A">
        <w:rPr>
          <w:rFonts w:ascii="Century Gothic" w:hAnsi="Century Gothic" w:cstheme="minorBidi"/>
          <w:sz w:val="22"/>
          <w:szCs w:val="22"/>
        </w:rPr>
        <w:t xml:space="preserve"> = </w:t>
      </w:r>
      <w:r w:rsidR="41A21609" w:rsidRPr="0913B96A">
        <w:rPr>
          <w:rFonts w:ascii="Century Gothic" w:hAnsi="Century Gothic" w:cstheme="minorBidi"/>
          <w:sz w:val="22"/>
          <w:szCs w:val="22"/>
        </w:rPr>
        <w:t>Interview; T</w:t>
      </w:r>
      <w:r w:rsidRPr="0913B96A">
        <w:rPr>
          <w:rFonts w:ascii="Century Gothic" w:hAnsi="Century Gothic" w:cstheme="minorBidi"/>
          <w:sz w:val="22"/>
          <w:szCs w:val="22"/>
        </w:rPr>
        <w:t xml:space="preserve"> = Test or Exercise;</w:t>
      </w:r>
      <w:r>
        <w:tab/>
      </w:r>
      <w:r w:rsidRPr="0913B96A">
        <w:rPr>
          <w:rFonts w:ascii="Century Gothic" w:hAnsi="Century Gothic" w:cstheme="minorBidi"/>
          <w:sz w:val="22"/>
          <w:szCs w:val="22"/>
        </w:rPr>
        <w:t xml:space="preserve"> </w:t>
      </w:r>
      <w:r>
        <w:tab/>
      </w:r>
      <w:r w:rsidRPr="0913B96A">
        <w:rPr>
          <w:rFonts w:ascii="Century Gothic" w:hAnsi="Century Gothic" w:cstheme="minorBidi"/>
          <w:sz w:val="22"/>
          <w:szCs w:val="22"/>
        </w:rPr>
        <w:t xml:space="preserve">C= Certificates </w:t>
      </w:r>
    </w:p>
    <w:p w14:paraId="1CE1A51D" w14:textId="77777777" w:rsidR="0031006D" w:rsidRPr="0031006D" w:rsidRDefault="0031006D" w:rsidP="0031006D">
      <w:pPr>
        <w:ind w:left="0" w:hanging="2"/>
      </w:pPr>
    </w:p>
    <w:tbl>
      <w:tblPr>
        <w:tblStyle w:val="a0"/>
        <w:tblW w:w="9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90"/>
        <w:gridCol w:w="6280"/>
        <w:gridCol w:w="1701"/>
      </w:tblGrid>
      <w:tr w:rsidR="0031006D" w14:paraId="1744BAD5" w14:textId="23275FBF" w:rsidTr="17BE8781">
        <w:trPr>
          <w:trHeight w:val="405"/>
        </w:trPr>
        <w:tc>
          <w:tcPr>
            <w:tcW w:w="1790" w:type="dxa"/>
            <w:tcBorders>
              <w:top w:val="single" w:sz="8" w:space="0" w:color="F8F8F8"/>
              <w:left w:val="single" w:sz="8" w:space="0" w:color="F8F8F8"/>
              <w:bottom w:val="single" w:sz="8" w:space="0" w:color="F8F8F8"/>
              <w:right w:val="single" w:sz="12" w:space="0" w:color="F8F8F8"/>
            </w:tcBorders>
            <w:shd w:val="clear" w:color="auto" w:fill="D9E2F3"/>
            <w:tcMar>
              <w:top w:w="60" w:type="dxa"/>
              <w:left w:w="100" w:type="dxa"/>
              <w:bottom w:w="60" w:type="dxa"/>
              <w:right w:w="100" w:type="dxa"/>
            </w:tcMar>
          </w:tcPr>
          <w:p w14:paraId="7C80ECD2" w14:textId="77777777" w:rsidR="0031006D" w:rsidRDefault="0031006D">
            <w:pPr>
              <w:spacing w:before="240"/>
              <w:ind w:left="0" w:hanging="2"/>
              <w:jc w:val="center"/>
              <w:rPr>
                <w:color w:val="F8F8F8"/>
              </w:rPr>
            </w:pPr>
            <w:bookmarkStart w:id="3" w:name="_heading=h.nq5fyi4jy16" w:colFirst="0" w:colLast="0"/>
            <w:bookmarkEnd w:id="3"/>
            <w:r>
              <w:rPr>
                <w:color w:val="F8F8F8"/>
              </w:rPr>
              <w:t>CRITERIA</w:t>
            </w:r>
          </w:p>
        </w:tc>
        <w:tc>
          <w:tcPr>
            <w:tcW w:w="6280" w:type="dxa"/>
            <w:tcBorders>
              <w:top w:val="single" w:sz="8" w:space="0" w:color="F8F8F8"/>
              <w:bottom w:val="single" w:sz="8" w:space="0" w:color="F8F8F8"/>
              <w:right w:val="single" w:sz="8" w:space="0" w:color="F8F8F8"/>
            </w:tcBorders>
            <w:shd w:val="clear" w:color="auto" w:fill="D9E2F3"/>
            <w:tcMar>
              <w:top w:w="60" w:type="dxa"/>
              <w:left w:w="100" w:type="dxa"/>
              <w:bottom w:w="60" w:type="dxa"/>
              <w:right w:w="100" w:type="dxa"/>
            </w:tcMar>
          </w:tcPr>
          <w:p w14:paraId="790A329D" w14:textId="77777777" w:rsidR="0031006D" w:rsidRDefault="0031006D">
            <w:pPr>
              <w:spacing w:before="240"/>
              <w:ind w:left="0" w:hanging="2"/>
              <w:jc w:val="center"/>
              <w:rPr>
                <w:color w:val="F8F8F8"/>
              </w:rPr>
            </w:pPr>
            <w:r>
              <w:rPr>
                <w:color w:val="F8F8F8"/>
              </w:rPr>
              <w:t>QUALITIES</w:t>
            </w:r>
          </w:p>
        </w:tc>
        <w:tc>
          <w:tcPr>
            <w:tcW w:w="1701" w:type="dxa"/>
            <w:tcBorders>
              <w:top w:val="single" w:sz="8" w:space="0" w:color="F8F8F8"/>
              <w:bottom w:val="single" w:sz="8" w:space="0" w:color="F8F8F8"/>
              <w:right w:val="single" w:sz="8" w:space="0" w:color="F8F8F8"/>
            </w:tcBorders>
            <w:shd w:val="clear" w:color="auto" w:fill="D9E2F3"/>
          </w:tcPr>
          <w:p w14:paraId="3890E539" w14:textId="2D8E9D78" w:rsidR="0031006D" w:rsidRDefault="0031006D" w:rsidP="000F1657">
            <w:pPr>
              <w:spacing w:before="240"/>
              <w:ind w:left="0" w:hanging="2"/>
              <w:jc w:val="center"/>
              <w:rPr>
                <w:color w:val="F8F8F8"/>
              </w:rPr>
            </w:pPr>
            <w:r>
              <w:rPr>
                <w:color w:val="F8F8F8"/>
              </w:rPr>
              <w:t>MOA</w:t>
            </w:r>
          </w:p>
        </w:tc>
      </w:tr>
      <w:tr w:rsidR="0031006D" w14:paraId="14908BF0" w14:textId="29B69672" w:rsidTr="17BE8781">
        <w:trPr>
          <w:trHeight w:val="1695"/>
        </w:trPr>
        <w:tc>
          <w:tcPr>
            <w:tcW w:w="1790"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42C0325A" w14:textId="77777777" w:rsidR="0031006D" w:rsidRPr="000F1657" w:rsidRDefault="0031006D" w:rsidP="000F1657">
            <w:pPr>
              <w:pStyle w:val="NoSpacing"/>
              <w:ind w:left="0" w:hanging="2"/>
              <w:rPr>
                <w:b/>
                <w:bCs w:val="0"/>
              </w:rPr>
            </w:pPr>
            <w:r w:rsidRPr="000F1657">
              <w:rPr>
                <w:b/>
                <w:bCs w:val="0"/>
              </w:rPr>
              <w:t xml:space="preserve">Qualifications </w:t>
            </w:r>
            <w:r w:rsidRPr="000F1657">
              <w:rPr>
                <w:b/>
                <w:bCs w:val="0"/>
              </w:rPr>
              <w:br/>
              <w:t>and training</w:t>
            </w:r>
          </w:p>
        </w:tc>
        <w:tc>
          <w:tcPr>
            <w:tcW w:w="6280" w:type="dxa"/>
            <w:tcBorders>
              <w:bottom w:val="single" w:sz="8" w:space="0" w:color="B9B9B9"/>
              <w:right w:val="single" w:sz="8" w:space="0" w:color="B9B9B9"/>
            </w:tcBorders>
            <w:tcMar>
              <w:top w:w="60" w:type="dxa"/>
              <w:left w:w="100" w:type="dxa"/>
              <w:bottom w:w="60" w:type="dxa"/>
              <w:right w:w="100" w:type="dxa"/>
            </w:tcMar>
          </w:tcPr>
          <w:p w14:paraId="4CF6E480" w14:textId="140E259D" w:rsidR="008F640A" w:rsidRDefault="44C9B03A" w:rsidP="001E4122">
            <w:pPr>
              <w:pStyle w:val="NoSpacing"/>
              <w:ind w:left="0" w:hanging="2"/>
            </w:pPr>
            <w:r>
              <w:t>A school Business Manager Qualification</w:t>
            </w:r>
          </w:p>
          <w:p w14:paraId="51F55862" w14:textId="16DF5115" w:rsidR="008F640A" w:rsidRDefault="0FECE186" w:rsidP="001E4122">
            <w:pPr>
              <w:pStyle w:val="NoSpacing"/>
              <w:ind w:left="0" w:hanging="2"/>
            </w:pPr>
            <w:r>
              <w:t>Possess sound skills in using Microsoft Office and other office equipment</w:t>
            </w:r>
          </w:p>
          <w:p w14:paraId="221323A3" w14:textId="77777777" w:rsidR="002C1FD1" w:rsidRDefault="008F640A" w:rsidP="001E4122">
            <w:pPr>
              <w:pStyle w:val="NoSpacing"/>
              <w:ind w:left="0" w:hanging="2"/>
            </w:pPr>
            <w:r w:rsidRPr="008F640A">
              <w:t xml:space="preserve">Good literacy and numeracy skills to </w:t>
            </w:r>
            <w:r w:rsidR="009A63FF">
              <w:t>Level 1 or 2</w:t>
            </w:r>
          </w:p>
          <w:p w14:paraId="7AB1DDA2" w14:textId="376DF536" w:rsidR="0031006D" w:rsidRDefault="002C1FD1" w:rsidP="001E4122">
            <w:pPr>
              <w:pStyle w:val="NoSpacing"/>
              <w:ind w:left="0" w:hanging="2"/>
              <w:rPr>
                <w:highlight w:val="yellow"/>
              </w:rPr>
            </w:pPr>
            <w:r>
              <w:t>P</w:t>
            </w:r>
            <w:r w:rsidR="008F640A" w:rsidRPr="008F640A">
              <w:t>ossess the ability the write routine letters, record information, handle/record cash, work with databases Ability to undertake straightforward calculations, maintain records and read/write messages and instructions</w:t>
            </w:r>
          </w:p>
        </w:tc>
        <w:tc>
          <w:tcPr>
            <w:tcW w:w="1701" w:type="dxa"/>
            <w:tcBorders>
              <w:bottom w:val="single" w:sz="8" w:space="0" w:color="B9B9B9"/>
              <w:right w:val="single" w:sz="8" w:space="0" w:color="B9B9B9"/>
            </w:tcBorders>
          </w:tcPr>
          <w:p w14:paraId="243B2036" w14:textId="77777777" w:rsidR="0031006D" w:rsidRDefault="0031006D" w:rsidP="000F1657">
            <w:pPr>
              <w:pStyle w:val="NoSpacing"/>
              <w:ind w:left="0" w:hanging="2"/>
            </w:pPr>
            <w:r>
              <w:t>A.F/I/C</w:t>
            </w:r>
          </w:p>
          <w:p w14:paraId="66E5ABFC" w14:textId="77777777" w:rsidR="000F1657" w:rsidRDefault="000F1657" w:rsidP="000F1657">
            <w:pPr>
              <w:pStyle w:val="NoSpacing"/>
              <w:ind w:left="0" w:hanging="2"/>
            </w:pPr>
          </w:p>
          <w:p w14:paraId="5CB66BFA" w14:textId="2329FADC" w:rsidR="0031006D" w:rsidRDefault="0031006D" w:rsidP="000F1657">
            <w:pPr>
              <w:pStyle w:val="NoSpacing"/>
              <w:ind w:left="0" w:hanging="2"/>
            </w:pPr>
          </w:p>
        </w:tc>
      </w:tr>
      <w:tr w:rsidR="0031006D" w14:paraId="30CD311F" w14:textId="5D594A7B" w:rsidTr="17BE8781">
        <w:trPr>
          <w:trHeight w:val="2355"/>
        </w:trPr>
        <w:tc>
          <w:tcPr>
            <w:tcW w:w="1790"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085521E0" w14:textId="5A6C9E6B" w:rsidR="0031006D" w:rsidRPr="000F1657" w:rsidRDefault="0031006D" w:rsidP="000F1657">
            <w:pPr>
              <w:pStyle w:val="NoSpacing"/>
              <w:ind w:left="0" w:hanging="2"/>
              <w:rPr>
                <w:b/>
                <w:bCs w:val="0"/>
              </w:rPr>
            </w:pPr>
            <w:r w:rsidRPr="000F1657">
              <w:rPr>
                <w:b/>
                <w:bCs w:val="0"/>
              </w:rPr>
              <w:t>Experience</w:t>
            </w:r>
            <w:r w:rsidR="00CD6B81">
              <w:rPr>
                <w:b/>
                <w:bCs w:val="0"/>
              </w:rPr>
              <w:t>, Skills and Knowledge</w:t>
            </w:r>
          </w:p>
        </w:tc>
        <w:tc>
          <w:tcPr>
            <w:tcW w:w="6280" w:type="dxa"/>
            <w:tcBorders>
              <w:bottom w:val="single" w:sz="8" w:space="0" w:color="B9B9B9"/>
              <w:right w:val="single" w:sz="8" w:space="0" w:color="B9B9B9"/>
            </w:tcBorders>
            <w:tcMar>
              <w:top w:w="60" w:type="dxa"/>
              <w:left w:w="100" w:type="dxa"/>
              <w:bottom w:w="60" w:type="dxa"/>
              <w:right w:w="100" w:type="dxa"/>
            </w:tcMar>
          </w:tcPr>
          <w:p w14:paraId="6808548F" w14:textId="4AE767CF" w:rsidR="0031006D" w:rsidRDefault="7559D8A8" w:rsidP="17BE8781">
            <w:pPr>
              <w:ind w:left="0" w:hanging="2"/>
            </w:pPr>
            <w:r w:rsidRPr="17BE8781">
              <w:t>Expert knowledge of financial management</w:t>
            </w:r>
          </w:p>
          <w:p w14:paraId="7025E8EA" w14:textId="7676D5DA" w:rsidR="0031006D" w:rsidRDefault="7559D8A8" w:rsidP="17BE8781">
            <w:pPr>
              <w:ind w:left="0" w:hanging="2"/>
            </w:pPr>
            <w:r w:rsidRPr="17BE8781">
              <w:t>Excellent attention to detail</w:t>
            </w:r>
          </w:p>
          <w:p w14:paraId="62D8029B" w14:textId="143FE044" w:rsidR="0031006D" w:rsidRDefault="7559D8A8" w:rsidP="17BE8781">
            <w:pPr>
              <w:ind w:left="0" w:hanging="2"/>
            </w:pPr>
            <w:r w:rsidRPr="17BE8781">
              <w:t>Effective communication and interpersonal skills</w:t>
            </w:r>
          </w:p>
          <w:p w14:paraId="46F55D28" w14:textId="0E22641E" w:rsidR="0031006D" w:rsidRDefault="7559D8A8" w:rsidP="17BE8781">
            <w:pPr>
              <w:ind w:left="0" w:hanging="2"/>
              <w:rPr>
                <w:lang w:val="en-US"/>
              </w:rPr>
            </w:pPr>
            <w:r w:rsidRPr="17BE8781">
              <w:rPr>
                <w:lang w:val="en-US"/>
              </w:rPr>
              <w:t>Understanding of data protection and confidentiality</w:t>
            </w:r>
          </w:p>
          <w:p w14:paraId="5BAFC0B8" w14:textId="699E052A" w:rsidR="0031006D" w:rsidRDefault="0031006D" w:rsidP="000F1657">
            <w:pPr>
              <w:pStyle w:val="NoSpacing"/>
              <w:ind w:left="0" w:hanging="2"/>
            </w:pPr>
            <w:r>
              <w:t>Experience working in a school environment or other educational setting</w:t>
            </w:r>
            <w:r w:rsidR="1AED5322">
              <w:t xml:space="preserve"> including with children with </w:t>
            </w:r>
            <w:r>
              <w:t>Autism and/or SEMH needs</w:t>
            </w:r>
          </w:p>
          <w:p w14:paraId="15537896" w14:textId="5258DCFA" w:rsidR="009652E2" w:rsidRDefault="009652E2" w:rsidP="009652E2">
            <w:pPr>
              <w:pStyle w:val="NoSpacing"/>
              <w:ind w:left="0" w:hanging="2"/>
            </w:pPr>
            <w:r>
              <w:t>Experience of using database systems</w:t>
            </w:r>
            <w:r w:rsidR="002C1FD1">
              <w:t xml:space="preserve"> (desirable)</w:t>
            </w:r>
          </w:p>
          <w:p w14:paraId="502007B1" w14:textId="44D063FF" w:rsidR="009652E2" w:rsidRDefault="009652E2" w:rsidP="009652E2">
            <w:pPr>
              <w:pStyle w:val="NoSpacing"/>
              <w:ind w:left="0" w:hanging="2"/>
            </w:pPr>
            <w:r>
              <w:t>Good interpersonal and communication skills</w:t>
            </w:r>
          </w:p>
          <w:p w14:paraId="05374CF6" w14:textId="53E3DB8E" w:rsidR="009652E2" w:rsidRDefault="009652E2" w:rsidP="009652E2">
            <w:pPr>
              <w:pStyle w:val="NoSpacing"/>
              <w:ind w:left="0" w:hanging="2"/>
            </w:pPr>
            <w:r>
              <w:t>Understanding of confidentiality and safeguarding arrangements</w:t>
            </w:r>
          </w:p>
          <w:p w14:paraId="77DB8337" w14:textId="6B9C1832" w:rsidR="009652E2" w:rsidRDefault="009652E2" w:rsidP="009652E2">
            <w:pPr>
              <w:pStyle w:val="NoSpacing"/>
              <w:ind w:left="0" w:hanging="2"/>
            </w:pPr>
            <w:r>
              <w:t>Ability to work collaboratively</w:t>
            </w:r>
          </w:p>
          <w:p w14:paraId="14097950" w14:textId="5A1BC26A" w:rsidR="0021212A" w:rsidRDefault="0021212A" w:rsidP="009652E2">
            <w:pPr>
              <w:pStyle w:val="NoSpacing"/>
              <w:ind w:left="0" w:hanging="2"/>
            </w:pPr>
            <w:r>
              <w:t>Good organisational skills</w:t>
            </w:r>
          </w:p>
          <w:p w14:paraId="221756F4" w14:textId="019C07AB" w:rsidR="00142570" w:rsidRDefault="3281753E" w:rsidP="17BE8781">
            <w:pPr>
              <w:pStyle w:val="NoSpacing"/>
              <w:ind w:left="0" w:hanging="2"/>
              <w:rPr>
                <w:highlight w:val="yellow"/>
              </w:rPr>
            </w:pPr>
            <w:r>
              <w:t>Ability to work efficiently and accurately under pressure</w:t>
            </w:r>
          </w:p>
          <w:p w14:paraId="7A873A1C" w14:textId="76BD2342" w:rsidR="00142570" w:rsidRDefault="00142570" w:rsidP="17BE8781">
            <w:pPr>
              <w:pStyle w:val="NoSpacing"/>
              <w:ind w:left="0" w:hanging="2"/>
            </w:pPr>
          </w:p>
        </w:tc>
        <w:tc>
          <w:tcPr>
            <w:tcW w:w="1701" w:type="dxa"/>
            <w:tcBorders>
              <w:bottom w:val="single" w:sz="8" w:space="0" w:color="B9B9B9"/>
              <w:right w:val="single" w:sz="8" w:space="0" w:color="B9B9B9"/>
            </w:tcBorders>
          </w:tcPr>
          <w:p w14:paraId="5C1B2E03" w14:textId="5B27DBD9" w:rsidR="000F1657" w:rsidRPr="00F167E3" w:rsidRDefault="000F1657" w:rsidP="000F1657">
            <w:pPr>
              <w:pStyle w:val="NoSpacing"/>
              <w:ind w:left="0" w:hanging="2"/>
              <w:rPr>
                <w:rFonts w:ascii="Century Gothic" w:hAnsi="Century Gothic" w:cstheme="minorHAnsi"/>
                <w:sz w:val="22"/>
                <w:szCs w:val="22"/>
              </w:rPr>
            </w:pPr>
            <w:r w:rsidRPr="00F167E3">
              <w:rPr>
                <w:rFonts w:ascii="Century Gothic" w:hAnsi="Century Gothic" w:cstheme="minorHAnsi"/>
                <w:sz w:val="22"/>
                <w:szCs w:val="22"/>
              </w:rPr>
              <w:t>AF/I</w:t>
            </w:r>
            <w:r w:rsidR="00A60059">
              <w:rPr>
                <w:rFonts w:ascii="Century Gothic" w:hAnsi="Century Gothic" w:cstheme="minorHAnsi"/>
                <w:sz w:val="22"/>
                <w:szCs w:val="22"/>
              </w:rPr>
              <w:t>/T</w:t>
            </w:r>
          </w:p>
          <w:p w14:paraId="19C11AE9" w14:textId="77777777" w:rsidR="000F1657" w:rsidRDefault="000F1657" w:rsidP="000F1657">
            <w:pPr>
              <w:pStyle w:val="NoSpacing"/>
              <w:ind w:left="0" w:hanging="2"/>
              <w:rPr>
                <w:rFonts w:ascii="Century Gothic" w:hAnsi="Century Gothic" w:cstheme="minorHAnsi"/>
                <w:sz w:val="22"/>
                <w:szCs w:val="22"/>
              </w:rPr>
            </w:pPr>
          </w:p>
          <w:p w14:paraId="5C9B5217" w14:textId="77777777" w:rsidR="000F1657" w:rsidRPr="00F167E3" w:rsidRDefault="000F1657" w:rsidP="000F1657">
            <w:pPr>
              <w:pStyle w:val="NoSpacing"/>
              <w:ind w:left="0" w:hanging="2"/>
              <w:rPr>
                <w:rFonts w:ascii="Century Gothic" w:hAnsi="Century Gothic" w:cstheme="minorHAnsi"/>
                <w:sz w:val="22"/>
                <w:szCs w:val="22"/>
              </w:rPr>
            </w:pPr>
          </w:p>
          <w:p w14:paraId="458B49C5" w14:textId="42E3D8FB" w:rsidR="0031006D" w:rsidRDefault="0031006D" w:rsidP="000F1657">
            <w:pPr>
              <w:pStyle w:val="NoSpacing"/>
              <w:rPr>
                <w:rFonts w:ascii="Times New Roman" w:eastAsia="Times New Roman" w:hAnsi="Times New Roman" w:cs="Times New Roman"/>
                <w:sz w:val="14"/>
                <w:szCs w:val="14"/>
              </w:rPr>
            </w:pPr>
          </w:p>
        </w:tc>
      </w:tr>
      <w:tr w:rsidR="0031006D" w14:paraId="0C38EC33" w14:textId="1EDE64C6" w:rsidTr="17BE8781">
        <w:trPr>
          <w:trHeight w:val="1850"/>
        </w:trPr>
        <w:tc>
          <w:tcPr>
            <w:tcW w:w="1790" w:type="dxa"/>
            <w:tcBorders>
              <w:left w:val="single" w:sz="8" w:space="0" w:color="B9B9B9"/>
              <w:right w:val="single" w:sz="8" w:space="0" w:color="B9B9B9"/>
            </w:tcBorders>
            <w:tcMar>
              <w:top w:w="120" w:type="dxa"/>
              <w:left w:w="100" w:type="dxa"/>
              <w:bottom w:w="120" w:type="dxa"/>
              <w:right w:w="100" w:type="dxa"/>
            </w:tcMar>
          </w:tcPr>
          <w:p w14:paraId="43D7A521" w14:textId="77777777" w:rsidR="0031006D" w:rsidRDefault="0031006D" w:rsidP="0031006D">
            <w:pPr>
              <w:spacing w:after="60"/>
              <w:ind w:left="0" w:hanging="2"/>
              <w:rPr>
                <w:b/>
              </w:rPr>
            </w:pPr>
            <w:r>
              <w:rPr>
                <w:b/>
              </w:rPr>
              <w:t>Personal qualities</w:t>
            </w:r>
          </w:p>
        </w:tc>
        <w:tc>
          <w:tcPr>
            <w:tcW w:w="6280" w:type="dxa"/>
            <w:tcBorders>
              <w:right w:val="single" w:sz="8" w:space="0" w:color="B9B9B9"/>
            </w:tcBorders>
            <w:tcMar>
              <w:top w:w="120" w:type="dxa"/>
              <w:left w:w="100" w:type="dxa"/>
              <w:bottom w:w="120" w:type="dxa"/>
              <w:right w:w="100" w:type="dxa"/>
            </w:tcMar>
          </w:tcPr>
          <w:p w14:paraId="42E6B615" w14:textId="0EEFC28B" w:rsidR="0031006D" w:rsidRDefault="0031006D" w:rsidP="001F782A">
            <w:pPr>
              <w:pStyle w:val="NoSpacing"/>
              <w:ind w:left="0" w:hanging="2"/>
            </w:pPr>
            <w:r>
              <w:t>Enjoyment of working with children</w:t>
            </w:r>
            <w:r w:rsidR="00CD6B81">
              <w:t xml:space="preserve"> and commitment to </w:t>
            </w:r>
            <w:r w:rsidR="00517EB1">
              <w:t>the principle of inclusion</w:t>
            </w:r>
          </w:p>
          <w:p w14:paraId="787D0411" w14:textId="77777777" w:rsidR="001F782A" w:rsidRDefault="001F782A" w:rsidP="001F782A">
            <w:pPr>
              <w:pStyle w:val="NoSpacing"/>
              <w:ind w:left="0" w:hanging="2"/>
            </w:pPr>
          </w:p>
          <w:p w14:paraId="27E42E54" w14:textId="2EAC3082" w:rsidR="0031006D" w:rsidRDefault="0031006D" w:rsidP="001F782A">
            <w:pPr>
              <w:pStyle w:val="NoSpacing"/>
              <w:ind w:left="0" w:hanging="2"/>
            </w:pPr>
            <w:r>
              <w:t>Sensitivity and understanding, to help build good relationships with pupils</w:t>
            </w:r>
            <w:r w:rsidR="7B5ADEDE">
              <w:t xml:space="preserve">, </w:t>
            </w:r>
            <w:r w:rsidR="70BFB07D">
              <w:t>staff,</w:t>
            </w:r>
            <w:r w:rsidR="7B5ADEDE">
              <w:t xml:space="preserve"> and parents</w:t>
            </w:r>
          </w:p>
          <w:p w14:paraId="2149338A" w14:textId="77777777" w:rsidR="001F782A" w:rsidRDefault="001F782A" w:rsidP="001F782A">
            <w:pPr>
              <w:pStyle w:val="NoSpacing"/>
              <w:ind w:left="0" w:hanging="2"/>
            </w:pPr>
          </w:p>
          <w:p w14:paraId="77D2192A" w14:textId="6CC15977" w:rsidR="0031006D" w:rsidRDefault="0031006D" w:rsidP="001F782A">
            <w:pPr>
              <w:pStyle w:val="NoSpacing"/>
              <w:ind w:left="0" w:hanging="2"/>
            </w:pPr>
            <w:r>
              <w:t>A commitment to promoting the ethos and values of the school</w:t>
            </w:r>
          </w:p>
          <w:p w14:paraId="29C6C0ED" w14:textId="77777777" w:rsidR="001F782A" w:rsidRDefault="001F782A" w:rsidP="001F782A">
            <w:pPr>
              <w:pStyle w:val="NoSpacing"/>
              <w:ind w:left="0" w:hanging="2"/>
            </w:pPr>
          </w:p>
          <w:p w14:paraId="521C597E" w14:textId="7CF4DAE5" w:rsidR="0031006D" w:rsidRDefault="0031006D" w:rsidP="001F782A">
            <w:pPr>
              <w:pStyle w:val="NoSpacing"/>
              <w:ind w:left="0" w:hanging="2"/>
            </w:pPr>
            <w:r>
              <w:t>Commitment to maintaining confidentiality at all times</w:t>
            </w:r>
          </w:p>
          <w:p w14:paraId="6E4CC0AC" w14:textId="77777777" w:rsidR="001F782A" w:rsidRDefault="001F782A" w:rsidP="001F782A">
            <w:pPr>
              <w:pStyle w:val="NoSpacing"/>
              <w:ind w:left="0" w:hanging="2"/>
            </w:pPr>
          </w:p>
          <w:p w14:paraId="24A20CB8" w14:textId="587E759B" w:rsidR="0031006D" w:rsidRDefault="0031006D" w:rsidP="001F782A">
            <w:pPr>
              <w:pStyle w:val="NoSpacing"/>
              <w:ind w:left="0" w:hanging="2"/>
            </w:pPr>
            <w:r>
              <w:t>Commitment to safeguarding pupil’s wellbeing and equality</w:t>
            </w:r>
          </w:p>
          <w:p w14:paraId="3CEBE7F6" w14:textId="77777777" w:rsidR="001F782A" w:rsidRDefault="001F782A" w:rsidP="001F782A">
            <w:pPr>
              <w:pStyle w:val="NoSpacing"/>
              <w:ind w:left="0" w:hanging="2"/>
            </w:pPr>
          </w:p>
          <w:p w14:paraId="77CEAF6E" w14:textId="233D52B5" w:rsidR="0031006D" w:rsidRDefault="0031006D" w:rsidP="001F782A">
            <w:pPr>
              <w:pStyle w:val="NoSpacing"/>
              <w:ind w:left="0" w:hanging="2"/>
            </w:pPr>
            <w:r>
              <w:t xml:space="preserve">Resilient, positive, forward </w:t>
            </w:r>
            <w:r w:rsidR="57FE2A7D">
              <w:t>looking,</w:t>
            </w:r>
            <w:r>
              <w:t xml:space="preserve"> and enthusiastic about making a difference</w:t>
            </w:r>
          </w:p>
          <w:p w14:paraId="22DD1B79" w14:textId="77777777" w:rsidR="006C04EE" w:rsidRDefault="006C04EE" w:rsidP="001F782A">
            <w:pPr>
              <w:pStyle w:val="NoSpacing"/>
              <w:ind w:left="0" w:hanging="2"/>
            </w:pPr>
          </w:p>
          <w:p w14:paraId="09708B1F" w14:textId="77777777" w:rsidR="006C04EE" w:rsidRDefault="006C04EE" w:rsidP="001F782A">
            <w:pPr>
              <w:pStyle w:val="NoSpacing"/>
              <w:ind w:left="0" w:hanging="2"/>
            </w:pPr>
            <w:r w:rsidRPr="006C04EE">
              <w:t xml:space="preserve">A team player with a 'can do' approach </w:t>
            </w:r>
          </w:p>
          <w:p w14:paraId="149C7DC0" w14:textId="77777777" w:rsidR="006C04EE" w:rsidRDefault="006C04EE" w:rsidP="001F782A">
            <w:pPr>
              <w:pStyle w:val="NoSpacing"/>
              <w:ind w:left="0" w:hanging="2"/>
            </w:pPr>
          </w:p>
          <w:p w14:paraId="07577DF7" w14:textId="77777777" w:rsidR="006C04EE" w:rsidRDefault="006C04EE" w:rsidP="001F782A">
            <w:pPr>
              <w:pStyle w:val="NoSpacing"/>
              <w:ind w:left="0" w:hanging="2"/>
            </w:pPr>
            <w:r w:rsidRPr="006C04EE">
              <w:t xml:space="preserve">Acts with pace and urgency, enthusiastic and decisive </w:t>
            </w:r>
          </w:p>
          <w:p w14:paraId="363CBC6B" w14:textId="7773FC33" w:rsidR="006C04EE" w:rsidRDefault="006C04EE" w:rsidP="001F782A">
            <w:pPr>
              <w:pStyle w:val="NoSpacing"/>
              <w:ind w:left="0" w:hanging="2"/>
            </w:pPr>
            <w:r>
              <w:t xml:space="preserve">An </w:t>
            </w:r>
            <w:r w:rsidR="797ACB82">
              <w:t>awareness,</w:t>
            </w:r>
            <w:r>
              <w:t xml:space="preserve"> understanding and commitment to equal opportunities</w:t>
            </w:r>
          </w:p>
          <w:p w14:paraId="3553B9F4" w14:textId="77777777" w:rsidR="001F782A" w:rsidRDefault="001F782A" w:rsidP="001F782A">
            <w:pPr>
              <w:pStyle w:val="NoSpacing"/>
              <w:ind w:left="0" w:hanging="2"/>
            </w:pPr>
          </w:p>
          <w:p w14:paraId="4F2CFED4" w14:textId="76ED0C29" w:rsidR="0031006D" w:rsidRDefault="0031006D" w:rsidP="001F782A">
            <w:pPr>
              <w:pStyle w:val="NoSpacing"/>
              <w:ind w:left="0" w:hanging="2"/>
              <w:rPr>
                <w:highlight w:val="yellow"/>
              </w:rPr>
            </w:pPr>
            <w:r>
              <w:t>Capacity to inspire, motivate and challenge children and young people</w:t>
            </w:r>
          </w:p>
        </w:tc>
        <w:tc>
          <w:tcPr>
            <w:tcW w:w="1701" w:type="dxa"/>
            <w:tcBorders>
              <w:right w:val="single" w:sz="8" w:space="0" w:color="B9B9B9"/>
            </w:tcBorders>
          </w:tcPr>
          <w:p w14:paraId="7E8FA615" w14:textId="045A034E" w:rsidR="001F782A" w:rsidRDefault="001F782A" w:rsidP="001F782A">
            <w:pPr>
              <w:pStyle w:val="NoSpacing"/>
              <w:ind w:left="0" w:hanging="2"/>
            </w:pPr>
            <w:r w:rsidRPr="00F167E3">
              <w:lastRenderedPageBreak/>
              <w:t>AF/I</w:t>
            </w:r>
          </w:p>
          <w:p w14:paraId="54CCC0F7" w14:textId="6DF4BD4A" w:rsidR="001F782A" w:rsidRDefault="001F782A" w:rsidP="001F782A">
            <w:pPr>
              <w:pStyle w:val="NoSpacing"/>
              <w:ind w:leftChars="0" w:left="0" w:firstLineChars="0" w:firstLine="0"/>
              <w:rPr>
                <w:rFonts w:ascii="Times New Roman" w:eastAsia="Times New Roman" w:hAnsi="Times New Roman" w:cs="Times New Roman"/>
                <w:sz w:val="14"/>
                <w:szCs w:val="14"/>
              </w:rPr>
            </w:pPr>
          </w:p>
        </w:tc>
      </w:tr>
      <w:tr w:rsidR="00E9442F" w14:paraId="2C04686F" w14:textId="77777777" w:rsidTr="17BE8781">
        <w:trPr>
          <w:trHeight w:val="574"/>
        </w:trPr>
        <w:tc>
          <w:tcPr>
            <w:tcW w:w="1790" w:type="dxa"/>
            <w:tcBorders>
              <w:left w:val="single" w:sz="8" w:space="0" w:color="B9B9B9"/>
              <w:bottom w:val="single" w:sz="8" w:space="0" w:color="B9B9B9"/>
              <w:right w:val="single" w:sz="8" w:space="0" w:color="B9B9B9"/>
            </w:tcBorders>
            <w:tcMar>
              <w:top w:w="120" w:type="dxa"/>
              <w:left w:w="100" w:type="dxa"/>
              <w:bottom w:w="120" w:type="dxa"/>
              <w:right w:w="100" w:type="dxa"/>
            </w:tcMar>
          </w:tcPr>
          <w:p w14:paraId="359ECD3C" w14:textId="170F120B" w:rsidR="00E9442F" w:rsidRPr="00E9442F" w:rsidRDefault="00E9442F" w:rsidP="00E9442F">
            <w:pPr>
              <w:pStyle w:val="NoSpacing"/>
              <w:ind w:left="0" w:hanging="2"/>
            </w:pPr>
            <w:r w:rsidRPr="00E9442F">
              <w:rPr>
                <w:b/>
                <w:bCs w:val="0"/>
              </w:rPr>
              <w:t>T</w:t>
            </w:r>
            <w:r>
              <w:rPr>
                <w:b/>
                <w:bCs w:val="0"/>
              </w:rPr>
              <w:t>raining</w:t>
            </w:r>
          </w:p>
          <w:p w14:paraId="283438CF" w14:textId="77777777" w:rsidR="00E9442F" w:rsidRPr="00E9442F" w:rsidRDefault="00E9442F" w:rsidP="00E9442F">
            <w:pPr>
              <w:pStyle w:val="NoSpacing"/>
              <w:ind w:left="0" w:hanging="2"/>
            </w:pPr>
          </w:p>
          <w:p w14:paraId="18C8D2A6" w14:textId="2BEE1917" w:rsidR="00E9442F" w:rsidRDefault="00E9442F" w:rsidP="00E9442F">
            <w:pPr>
              <w:pStyle w:val="NoSpacing"/>
              <w:ind w:left="0" w:hanging="2"/>
            </w:pPr>
            <w:r w:rsidRPr="00E9442F">
              <w:tab/>
            </w:r>
          </w:p>
        </w:tc>
        <w:tc>
          <w:tcPr>
            <w:tcW w:w="6280" w:type="dxa"/>
            <w:tcBorders>
              <w:bottom w:val="single" w:sz="8" w:space="0" w:color="B9B9B9"/>
              <w:right w:val="single" w:sz="8" w:space="0" w:color="B9B9B9"/>
            </w:tcBorders>
            <w:tcMar>
              <w:top w:w="120" w:type="dxa"/>
              <w:left w:w="100" w:type="dxa"/>
              <w:bottom w:w="120" w:type="dxa"/>
              <w:right w:w="100" w:type="dxa"/>
            </w:tcMar>
          </w:tcPr>
          <w:p w14:paraId="6B45DE27" w14:textId="3458E769" w:rsidR="00E9442F" w:rsidRDefault="00E9442F" w:rsidP="00E9442F">
            <w:pPr>
              <w:pStyle w:val="NoSpacing"/>
              <w:ind w:left="0" w:hanging="2"/>
            </w:pPr>
            <w:r w:rsidRPr="00E9442F">
              <w:t>Willingness to participate in further training and developmental opportunities offered by the school to further knowledge.</w:t>
            </w:r>
          </w:p>
        </w:tc>
        <w:tc>
          <w:tcPr>
            <w:tcW w:w="1701" w:type="dxa"/>
            <w:tcBorders>
              <w:bottom w:val="single" w:sz="8" w:space="0" w:color="B9B9B9"/>
              <w:right w:val="single" w:sz="8" w:space="0" w:color="B9B9B9"/>
            </w:tcBorders>
          </w:tcPr>
          <w:p w14:paraId="726872AE" w14:textId="68453FC6" w:rsidR="00E9442F" w:rsidRPr="00F167E3" w:rsidRDefault="00E9442F" w:rsidP="00E9442F">
            <w:pPr>
              <w:pStyle w:val="NoSpacing"/>
              <w:ind w:left="0" w:hanging="2"/>
            </w:pPr>
            <w:r w:rsidRPr="00E9442F">
              <w:t>AF/I</w:t>
            </w:r>
          </w:p>
        </w:tc>
      </w:tr>
    </w:tbl>
    <w:p w14:paraId="7BFDE4D8" w14:textId="77777777" w:rsidR="000F1657" w:rsidRDefault="001B447F" w:rsidP="000F1657">
      <w:pPr>
        <w:ind w:left="0" w:hanging="2"/>
        <w:jc w:val="center"/>
      </w:pPr>
      <w:r>
        <w:t xml:space="preserve"> </w:t>
      </w:r>
    </w:p>
    <w:p w14:paraId="365B07BB" w14:textId="4BFF7970" w:rsidR="000F1657" w:rsidRPr="009512A3" w:rsidRDefault="000F1657" w:rsidP="0913B96A">
      <w:pPr>
        <w:ind w:left="1" w:hanging="3"/>
        <w:jc w:val="center"/>
        <w:rPr>
          <w:rFonts w:ascii="Century Gothic" w:hAnsi="Century Gothic"/>
          <w:bCs w:val="0"/>
          <w:i/>
          <w:iCs/>
          <w:sz w:val="30"/>
          <w:szCs w:val="30"/>
          <w:shd w:val="clear" w:color="auto" w:fill="FFFFFF"/>
        </w:rPr>
      </w:pPr>
      <w:r w:rsidRPr="0913B96A">
        <w:rPr>
          <w:rFonts w:ascii="Century Gothic" w:hAnsi="Century Gothic"/>
          <w:bCs w:val="0"/>
          <w:i/>
          <w:iCs/>
          <w:sz w:val="30"/>
          <w:szCs w:val="30"/>
        </w:rPr>
        <w:t xml:space="preserve">The </w:t>
      </w:r>
      <w:r w:rsidR="2C06F8CB" w:rsidRPr="0913B96A">
        <w:rPr>
          <w:rFonts w:ascii="Century Gothic" w:hAnsi="Century Gothic"/>
          <w:bCs w:val="0"/>
          <w:i/>
          <w:iCs/>
          <w:sz w:val="30"/>
          <w:szCs w:val="30"/>
        </w:rPr>
        <w:t>school</w:t>
      </w:r>
      <w:r w:rsidRPr="0913B96A">
        <w:rPr>
          <w:rFonts w:ascii="Century Gothic" w:hAnsi="Century Gothic"/>
          <w:bCs w:val="0"/>
          <w:i/>
          <w:iCs/>
          <w:sz w:val="30"/>
          <w:szCs w:val="30"/>
        </w:rPr>
        <w:t xml:space="preserve"> is committed to safeguarding and promoting the welfare of children and young people</w:t>
      </w:r>
      <w:r w:rsidRPr="0913B96A">
        <w:rPr>
          <w:rFonts w:ascii="Century Gothic" w:hAnsi="Century Gothic"/>
          <w:bCs w:val="0"/>
          <w:i/>
          <w:iCs/>
          <w:sz w:val="30"/>
          <w:szCs w:val="30"/>
          <w:shd w:val="clear" w:color="auto" w:fill="FFFFFF"/>
        </w:rPr>
        <w:t> and expects all staff and volunteers to share this commitment.</w:t>
      </w:r>
    </w:p>
    <w:p w14:paraId="7663DA15" w14:textId="55A3DDBF" w:rsidR="00665841" w:rsidRDefault="000F1657" w:rsidP="0913B96A">
      <w:pPr>
        <w:ind w:left="1" w:hanging="3"/>
        <w:jc w:val="center"/>
        <w:rPr>
          <w:rFonts w:ascii="Century Gothic" w:hAnsi="Century Gothic"/>
          <w:bCs w:val="0"/>
          <w:i/>
          <w:iCs/>
          <w:sz w:val="30"/>
          <w:szCs w:val="30"/>
          <w:shd w:val="clear" w:color="auto" w:fill="FFFFFF"/>
        </w:rPr>
      </w:pPr>
      <w:r w:rsidRPr="0913B96A">
        <w:rPr>
          <w:rFonts w:ascii="Century Gothic" w:hAnsi="Century Gothic"/>
          <w:bCs w:val="0"/>
          <w:i/>
          <w:iCs/>
          <w:sz w:val="30"/>
          <w:szCs w:val="30"/>
          <w:shd w:val="clear" w:color="auto" w:fill="FFFFFF"/>
        </w:rPr>
        <w:t>This role is subject to references and an enhanced DBS che</w:t>
      </w:r>
      <w:bookmarkStart w:id="4" w:name="_heading=h.owybycoh58i2" w:colFirst="0" w:colLast="0"/>
      <w:bookmarkStart w:id="5" w:name="_heading=h.gjdgxs" w:colFirst="0" w:colLast="0"/>
      <w:bookmarkEnd w:id="4"/>
      <w:bookmarkEnd w:id="5"/>
      <w:r w:rsidR="006C04EE" w:rsidRPr="0913B96A">
        <w:rPr>
          <w:rFonts w:ascii="Century Gothic" w:hAnsi="Century Gothic"/>
          <w:bCs w:val="0"/>
          <w:i/>
          <w:iCs/>
          <w:sz w:val="30"/>
          <w:szCs w:val="30"/>
          <w:shd w:val="clear" w:color="auto" w:fill="FFFFFF"/>
        </w:rPr>
        <w:t>ck.</w:t>
      </w:r>
    </w:p>
    <w:p w14:paraId="4E9ED12C" w14:textId="77777777" w:rsidR="00F8282E" w:rsidRDefault="00F8282E" w:rsidP="00C804D9">
      <w:pPr>
        <w:ind w:left="1" w:hanging="3"/>
        <w:jc w:val="center"/>
        <w:rPr>
          <w:rFonts w:ascii="Century Gothic" w:hAnsi="Century Gothic"/>
          <w:b/>
          <w:sz w:val="30"/>
          <w:szCs w:val="30"/>
          <w:shd w:val="clear" w:color="auto" w:fill="FFFFFF"/>
        </w:rPr>
      </w:pPr>
    </w:p>
    <w:p w14:paraId="40B37749" w14:textId="77777777" w:rsidR="00F8282E" w:rsidRDefault="00F8282E" w:rsidP="00C804D9">
      <w:pPr>
        <w:ind w:left="1" w:hanging="3"/>
        <w:jc w:val="center"/>
        <w:rPr>
          <w:rFonts w:ascii="Century Gothic" w:hAnsi="Century Gothic"/>
          <w:b/>
          <w:sz w:val="30"/>
          <w:szCs w:val="30"/>
          <w:shd w:val="clear" w:color="auto" w:fill="FFFFFF"/>
        </w:rPr>
      </w:pPr>
    </w:p>
    <w:p w14:paraId="5EE00A2A" w14:textId="77777777" w:rsidR="00F8282E" w:rsidRDefault="00F8282E" w:rsidP="00F8282E">
      <w:pPr>
        <w:pStyle w:val="paragraph"/>
        <w:spacing w:before="0" w:beforeAutospacing="0" w:after="0" w:afterAutospacing="0"/>
        <w:ind w:right="-45" w:hanging="2"/>
        <w:jc w:val="both"/>
        <w:textAlignment w:val="baseline"/>
        <w:rPr>
          <w:rStyle w:val="eop"/>
          <w:rFonts w:ascii="Arial" w:hAnsi="Arial" w:cs="Arial"/>
          <w:sz w:val="22"/>
          <w:szCs w:val="22"/>
        </w:rPr>
      </w:pPr>
      <w:r>
        <w:rPr>
          <w:rStyle w:val="normaltextrun"/>
          <w:rFonts w:ascii="Arial" w:hAnsi="Arial" w:cs="Arial"/>
          <w:b/>
          <w:bCs/>
          <w:sz w:val="22"/>
          <w:szCs w:val="22"/>
          <w:u w:val="single"/>
        </w:rPr>
        <w:t>Declaration</w:t>
      </w:r>
      <w:r>
        <w:rPr>
          <w:rStyle w:val="eop"/>
          <w:rFonts w:ascii="Arial" w:hAnsi="Arial" w:cs="Arial"/>
          <w:sz w:val="22"/>
          <w:szCs w:val="22"/>
        </w:rPr>
        <w:t> </w:t>
      </w:r>
    </w:p>
    <w:p w14:paraId="1AAD83DC" w14:textId="77777777" w:rsidR="00027D07" w:rsidRDefault="00027D07" w:rsidP="00F8282E">
      <w:pPr>
        <w:pStyle w:val="paragraph"/>
        <w:spacing w:before="0" w:beforeAutospacing="0" w:after="0" w:afterAutospacing="0"/>
        <w:ind w:right="-45" w:hanging="2"/>
        <w:jc w:val="both"/>
        <w:textAlignment w:val="baseline"/>
        <w:rPr>
          <w:rFonts w:ascii="Segoe UI" w:hAnsi="Segoe UI" w:cs="Segoe UI"/>
          <w:sz w:val="18"/>
          <w:szCs w:val="18"/>
        </w:rPr>
      </w:pPr>
    </w:p>
    <w:p w14:paraId="53F2E691" w14:textId="1EA6DB27" w:rsidR="00F8282E" w:rsidRDefault="00F8282E" w:rsidP="17BE8781">
      <w:pPr>
        <w:pStyle w:val="paragraph"/>
        <w:spacing w:before="0" w:beforeAutospacing="0" w:after="0" w:afterAutospacing="0"/>
        <w:ind w:hanging="2"/>
        <w:textAlignment w:val="baseline"/>
        <w:rPr>
          <w:rStyle w:val="eop"/>
          <w:rFonts w:ascii="Arial" w:hAnsi="Arial" w:cs="Arial"/>
          <w:sz w:val="22"/>
          <w:szCs w:val="22"/>
        </w:rPr>
      </w:pPr>
      <w:r w:rsidRPr="17BE8781">
        <w:rPr>
          <w:rStyle w:val="normaltextrun"/>
          <w:rFonts w:ascii="Arial" w:hAnsi="Arial" w:cs="Arial"/>
          <w:sz w:val="22"/>
          <w:szCs w:val="22"/>
        </w:rPr>
        <w:t xml:space="preserve">I _________________________________ (Insert Full Name) have received, </w:t>
      </w:r>
      <w:r w:rsidR="1F8194AE" w:rsidRPr="17BE8781">
        <w:rPr>
          <w:rStyle w:val="normaltextrun"/>
          <w:rFonts w:ascii="Arial" w:hAnsi="Arial" w:cs="Arial"/>
          <w:sz w:val="22"/>
          <w:szCs w:val="22"/>
        </w:rPr>
        <w:t>reviewed,</w:t>
      </w:r>
      <w:r w:rsidRPr="17BE8781">
        <w:rPr>
          <w:rStyle w:val="normaltextrun"/>
          <w:rFonts w:ascii="Arial" w:hAnsi="Arial" w:cs="Arial"/>
          <w:sz w:val="22"/>
          <w:szCs w:val="22"/>
        </w:rPr>
        <w:t xml:space="preserve"> and fully understand the job description for the </w:t>
      </w:r>
      <w:r w:rsidR="76CBE175" w:rsidRPr="17BE8781">
        <w:rPr>
          <w:rStyle w:val="normaltextrun"/>
          <w:rFonts w:ascii="Arial" w:hAnsi="Arial" w:cs="Arial"/>
          <w:sz w:val="22"/>
          <w:szCs w:val="22"/>
        </w:rPr>
        <w:t>School Business Manager</w:t>
      </w:r>
      <w:r w:rsidRPr="17BE8781">
        <w:rPr>
          <w:rStyle w:val="normaltextrun"/>
          <w:rFonts w:ascii="Arial" w:hAnsi="Arial" w:cs="Arial"/>
          <w:sz w:val="22"/>
          <w:szCs w:val="22"/>
        </w:rPr>
        <w:t xml:space="preserve"> position</w:t>
      </w:r>
      <w:r w:rsidR="76B6E994" w:rsidRPr="17BE8781">
        <w:rPr>
          <w:rStyle w:val="normaltextrun"/>
          <w:rFonts w:ascii="Arial" w:hAnsi="Arial" w:cs="Arial"/>
          <w:sz w:val="22"/>
          <w:szCs w:val="22"/>
        </w:rPr>
        <w:t>.</w:t>
      </w:r>
    </w:p>
    <w:p w14:paraId="28842570"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709D0E94" w14:textId="77777777" w:rsidR="00F8282E" w:rsidRDefault="00F8282E" w:rsidP="0913B96A">
      <w:pPr>
        <w:pStyle w:val="paragraph"/>
        <w:spacing w:before="0" w:beforeAutospacing="0" w:after="0" w:afterAutospacing="0"/>
        <w:ind w:hanging="2"/>
        <w:textAlignment w:val="baseline"/>
        <w:rPr>
          <w:rFonts w:ascii="Segoe UI" w:hAnsi="Segoe UI" w:cs="Segoe UI"/>
          <w:sz w:val="18"/>
          <w:szCs w:val="18"/>
        </w:rPr>
      </w:pPr>
      <w:r w:rsidRPr="0913B96A">
        <w:rPr>
          <w:rStyle w:val="normaltextrun"/>
          <w:rFonts w:ascii="Arial" w:hAnsi="Arial" w:cs="Arial"/>
          <w:sz w:val="22"/>
          <w:szCs w:val="22"/>
        </w:rPr>
        <w:t xml:space="preserve">I further understand that I am responsible for the satisfactory execution of the essential functions described there in under </w:t>
      </w:r>
      <w:bookmarkStart w:id="6" w:name="_Int_EICh7UIU"/>
      <w:r w:rsidRPr="0913B96A">
        <w:rPr>
          <w:rStyle w:val="normaltextrun"/>
          <w:rFonts w:ascii="Arial" w:hAnsi="Arial" w:cs="Arial"/>
          <w:sz w:val="22"/>
          <w:szCs w:val="22"/>
        </w:rPr>
        <w:t>any and all</w:t>
      </w:r>
      <w:bookmarkEnd w:id="6"/>
      <w:r w:rsidRPr="0913B96A">
        <w:rPr>
          <w:rStyle w:val="normaltextrun"/>
          <w:rFonts w:ascii="Arial" w:hAnsi="Arial" w:cs="Arial"/>
          <w:sz w:val="22"/>
          <w:szCs w:val="22"/>
        </w:rPr>
        <w:t xml:space="preserve"> conditions described.</w:t>
      </w:r>
      <w:r w:rsidRPr="0913B96A">
        <w:rPr>
          <w:rStyle w:val="eop"/>
          <w:rFonts w:ascii="Arial" w:hAnsi="Arial" w:cs="Arial"/>
          <w:sz w:val="22"/>
          <w:szCs w:val="22"/>
        </w:rPr>
        <w:t> </w:t>
      </w:r>
    </w:p>
    <w:p w14:paraId="54453C40"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7F254015"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Employee Name (Please print full name) _________________________________________</w:t>
      </w:r>
      <w:r>
        <w:rPr>
          <w:rStyle w:val="eop"/>
          <w:rFonts w:ascii="Arial" w:hAnsi="Arial" w:cs="Arial"/>
          <w:sz w:val="22"/>
          <w:szCs w:val="22"/>
        </w:rPr>
        <w:t> </w:t>
      </w:r>
    </w:p>
    <w:p w14:paraId="531867DA"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6A550AB5"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Employee Signature ______________________________Dated ___________________</w:t>
      </w:r>
      <w:r>
        <w:rPr>
          <w:rStyle w:val="eop"/>
          <w:rFonts w:ascii="Arial" w:hAnsi="Arial" w:cs="Arial"/>
          <w:sz w:val="22"/>
          <w:szCs w:val="22"/>
        </w:rPr>
        <w:t> </w:t>
      </w:r>
    </w:p>
    <w:p w14:paraId="5B88ACE6" w14:textId="77777777"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sz w:val="22"/>
          <w:szCs w:val="22"/>
        </w:rPr>
        <w:t> </w:t>
      </w:r>
    </w:p>
    <w:p w14:paraId="255DEA05" w14:textId="56E3577C" w:rsidR="00F8282E" w:rsidRDefault="00F8282E" w:rsidP="00F8282E">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sz w:val="22"/>
          <w:szCs w:val="22"/>
        </w:rPr>
        <w:t>Headteacher/line man</w:t>
      </w:r>
      <w:r w:rsidR="00027D07">
        <w:rPr>
          <w:rStyle w:val="normaltextrun"/>
          <w:rFonts w:ascii="Arial" w:hAnsi="Arial" w:cs="Arial"/>
          <w:sz w:val="22"/>
          <w:szCs w:val="22"/>
        </w:rPr>
        <w:t xml:space="preserve">ager </w:t>
      </w:r>
      <w:r>
        <w:rPr>
          <w:rStyle w:val="normaltextrun"/>
          <w:rFonts w:ascii="Arial" w:hAnsi="Arial" w:cs="Arial"/>
          <w:sz w:val="22"/>
          <w:szCs w:val="22"/>
        </w:rPr>
        <w:t>_____________________________Dated ___________________</w:t>
      </w:r>
      <w:r>
        <w:rPr>
          <w:rStyle w:val="eop"/>
          <w:rFonts w:ascii="Arial" w:hAnsi="Arial" w:cs="Arial"/>
          <w:sz w:val="22"/>
          <w:szCs w:val="22"/>
        </w:rPr>
        <w:t> </w:t>
      </w:r>
    </w:p>
    <w:p w14:paraId="10AF1E63" w14:textId="77777777" w:rsidR="00F8282E" w:rsidRPr="00C804D9" w:rsidRDefault="00F8282E" w:rsidP="00C804D9">
      <w:pPr>
        <w:ind w:left="0" w:hanging="2"/>
        <w:jc w:val="center"/>
        <w:rPr>
          <w:rFonts w:ascii="Century Gothic" w:hAnsi="Century Gothic"/>
          <w:b/>
          <w:sz w:val="22"/>
          <w:szCs w:val="22"/>
        </w:rPr>
      </w:pPr>
    </w:p>
    <w:sectPr w:rsidR="00F8282E" w:rsidRPr="00C804D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79A4" w14:textId="77777777" w:rsidR="00215BAA" w:rsidRDefault="00215BAA">
      <w:pPr>
        <w:spacing w:line="240" w:lineRule="auto"/>
        <w:ind w:left="0" w:hanging="2"/>
      </w:pPr>
      <w:r>
        <w:separator/>
      </w:r>
    </w:p>
  </w:endnote>
  <w:endnote w:type="continuationSeparator" w:id="0">
    <w:p w14:paraId="5247F1E6" w14:textId="77777777" w:rsidR="00215BAA" w:rsidRDefault="00215BAA">
      <w:pPr>
        <w:spacing w:line="240" w:lineRule="auto"/>
        <w:ind w:left="0" w:hanging="2"/>
      </w:pPr>
      <w:r>
        <w:continuationSeparator/>
      </w:r>
    </w:p>
  </w:endnote>
  <w:endnote w:type="continuationNotice" w:id="1">
    <w:p w14:paraId="09E0A1AA" w14:textId="77777777" w:rsidR="00215BAA" w:rsidRDefault="00215BA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12B" w14:textId="77777777" w:rsidR="006F3645" w:rsidRDefault="006F364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1E91" w14:textId="1D35BBBA" w:rsidR="00665841" w:rsidRDefault="00732B17" w:rsidP="2FE4AE87">
    <w:pPr>
      <w:pBdr>
        <w:top w:val="nil"/>
        <w:left w:val="nil"/>
        <w:bottom w:val="nil"/>
        <w:right w:val="nil"/>
        <w:between w:val="nil"/>
      </w:pBdr>
      <w:tabs>
        <w:tab w:val="center" w:pos="4153"/>
        <w:tab w:val="right" w:pos="8306"/>
      </w:tabs>
      <w:spacing w:line="240" w:lineRule="auto"/>
      <w:ind w:left="0" w:hanging="2"/>
      <w:jc w:val="both"/>
      <w:rPr>
        <w:color w:val="000000" w:themeColor="text1"/>
        <w:sz w:val="20"/>
        <w:szCs w:val="20"/>
      </w:rPr>
    </w:pPr>
    <w:r>
      <w:rPr>
        <w:color w:val="000000" w:themeColor="text1"/>
        <w:sz w:val="20"/>
        <w:szCs w:val="20"/>
      </w:rPr>
      <w:t>Renaissance Education 2025</w:t>
    </w:r>
  </w:p>
  <w:p w14:paraId="24701DF7" w14:textId="7B5692F9" w:rsidR="00665841" w:rsidRDefault="2FE4AE87" w:rsidP="00FE12A1">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sidRPr="2FE4AE87">
      <w:rPr>
        <w:color w:val="000000" w:themeColor="text1"/>
        <w:sz w:val="20"/>
        <w:szCs w:val="20"/>
      </w:rPr>
      <w:t xml:space="preserve">page </w:t>
    </w:r>
    <w:r w:rsidR="001B447F" w:rsidRPr="2FE4AE87">
      <w:rPr>
        <w:noProof/>
        <w:color w:val="000000" w:themeColor="text1"/>
        <w:sz w:val="20"/>
        <w:szCs w:val="20"/>
      </w:rPr>
      <w:fldChar w:fldCharType="begin"/>
    </w:r>
    <w:r w:rsidR="001B447F" w:rsidRPr="2FE4AE87">
      <w:rPr>
        <w:color w:val="000000" w:themeColor="text1"/>
        <w:sz w:val="20"/>
        <w:szCs w:val="20"/>
      </w:rPr>
      <w:instrText>PAGE</w:instrText>
    </w:r>
    <w:r w:rsidR="001B447F" w:rsidRPr="2FE4AE87">
      <w:rPr>
        <w:color w:val="000000" w:themeColor="text1"/>
        <w:sz w:val="20"/>
        <w:szCs w:val="20"/>
      </w:rPr>
      <w:fldChar w:fldCharType="separate"/>
    </w:r>
    <w:r w:rsidRPr="2FE4AE87">
      <w:rPr>
        <w:noProof/>
        <w:color w:val="000000" w:themeColor="text1"/>
        <w:sz w:val="20"/>
        <w:szCs w:val="20"/>
      </w:rPr>
      <w:t>1</w:t>
    </w:r>
    <w:r w:rsidR="001B447F" w:rsidRPr="2FE4AE87">
      <w:rPr>
        <w:noProof/>
        <w:color w:val="000000" w:themeColor="text1"/>
        <w:sz w:val="20"/>
        <w:szCs w:val="20"/>
      </w:rPr>
      <w:fldChar w:fldCharType="end"/>
    </w:r>
    <w:r w:rsidRPr="2FE4AE87">
      <w:rPr>
        <w:color w:val="000000" w:themeColor="text1"/>
        <w:sz w:val="20"/>
        <w:szCs w:val="20"/>
      </w:rPr>
      <w:t xml:space="preserve"> of </w:t>
    </w:r>
    <w:r w:rsidR="001B447F" w:rsidRPr="2FE4AE87">
      <w:rPr>
        <w:noProof/>
        <w:color w:val="000000" w:themeColor="text1"/>
        <w:sz w:val="20"/>
        <w:szCs w:val="20"/>
      </w:rPr>
      <w:fldChar w:fldCharType="begin"/>
    </w:r>
    <w:r w:rsidR="001B447F" w:rsidRPr="2FE4AE87">
      <w:rPr>
        <w:color w:val="000000" w:themeColor="text1"/>
        <w:sz w:val="20"/>
        <w:szCs w:val="20"/>
      </w:rPr>
      <w:instrText>NUMPAGES</w:instrText>
    </w:r>
    <w:r w:rsidR="001B447F" w:rsidRPr="2FE4AE87">
      <w:rPr>
        <w:color w:val="000000" w:themeColor="text1"/>
        <w:sz w:val="20"/>
        <w:szCs w:val="20"/>
      </w:rPr>
      <w:fldChar w:fldCharType="separate"/>
    </w:r>
    <w:r w:rsidRPr="2FE4AE87">
      <w:rPr>
        <w:noProof/>
        <w:color w:val="000000" w:themeColor="text1"/>
        <w:sz w:val="20"/>
        <w:szCs w:val="20"/>
      </w:rPr>
      <w:t>2</w:t>
    </w:r>
    <w:r w:rsidR="001B447F" w:rsidRPr="2FE4AE87">
      <w:rPr>
        <w:noProof/>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0530" w14:textId="77777777" w:rsidR="006F3645" w:rsidRDefault="006F364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80B3" w14:textId="77777777" w:rsidR="00215BAA" w:rsidRDefault="00215BAA">
      <w:pPr>
        <w:spacing w:line="240" w:lineRule="auto"/>
        <w:ind w:left="0" w:hanging="2"/>
      </w:pPr>
      <w:r>
        <w:separator/>
      </w:r>
    </w:p>
  </w:footnote>
  <w:footnote w:type="continuationSeparator" w:id="0">
    <w:p w14:paraId="6BB95199" w14:textId="77777777" w:rsidR="00215BAA" w:rsidRDefault="00215BAA">
      <w:pPr>
        <w:spacing w:line="240" w:lineRule="auto"/>
        <w:ind w:left="0" w:hanging="2"/>
      </w:pPr>
      <w:r>
        <w:continuationSeparator/>
      </w:r>
    </w:p>
  </w:footnote>
  <w:footnote w:type="continuationNotice" w:id="1">
    <w:p w14:paraId="1F9CCF63" w14:textId="77777777" w:rsidR="00215BAA" w:rsidRDefault="00215BAA">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ECBA" w14:textId="77777777" w:rsidR="006F3645" w:rsidRDefault="006F364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4ABD" w14:textId="52A8E9E6" w:rsidR="00665841" w:rsidRPr="00FE12A1" w:rsidRDefault="17BE8781" w:rsidP="17BE8781">
    <w:pPr>
      <w:pBdr>
        <w:top w:val="nil"/>
        <w:left w:val="nil"/>
        <w:bottom w:val="nil"/>
        <w:right w:val="nil"/>
        <w:between w:val="nil"/>
      </w:pBdr>
      <w:tabs>
        <w:tab w:val="center" w:pos="4153"/>
        <w:tab w:val="right" w:pos="8306"/>
      </w:tabs>
      <w:spacing w:line="240" w:lineRule="auto"/>
      <w:ind w:left="0" w:hanging="2"/>
      <w:rPr>
        <w:sz w:val="22"/>
        <w:szCs w:val="22"/>
      </w:rPr>
    </w:pPr>
    <w:r>
      <w:rPr>
        <w:color w:val="000000"/>
        <w:sz w:val="22"/>
        <w:szCs w:val="22"/>
      </w:rPr>
      <w:t xml:space="preserve">     </w:t>
    </w:r>
    <w:r>
      <w:rPr>
        <w:sz w:val="22"/>
        <w:szCs w:val="22"/>
      </w:rPr>
      <w:t xml:space="preserve"> School Business Manager </w:t>
    </w:r>
    <w:r w:rsidR="001B447F">
      <w:rPr>
        <w:noProof/>
      </w:rPr>
      <w:drawing>
        <wp:anchor distT="0" distB="0" distL="114300" distR="114300" simplePos="0" relativeHeight="251658240" behindDoc="0" locked="0" layoutInCell="1" hidden="0" allowOverlap="1" wp14:anchorId="00BCF37D" wp14:editId="6BD5B85B">
          <wp:simplePos x="0" y="0"/>
          <wp:positionH relativeFrom="column">
            <wp:posOffset>1</wp:posOffset>
          </wp:positionH>
          <wp:positionV relativeFrom="paragraph">
            <wp:posOffset>6985</wp:posOffset>
          </wp:positionV>
          <wp:extent cx="249555" cy="262890"/>
          <wp:effectExtent l="0" t="0" r="0" b="0"/>
          <wp:wrapNone/>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555" cy="262890"/>
                  </a:xfrm>
                  <a:prstGeom prst="rect">
                    <a:avLst/>
                  </a:prstGeom>
                  <a:ln/>
                </pic:spPr>
              </pic:pic>
            </a:graphicData>
          </a:graphic>
        </wp:anchor>
      </w:drawing>
    </w:r>
  </w:p>
  <w:p w14:paraId="7B2E01C2" w14:textId="77777777" w:rsidR="00665841" w:rsidRDefault="00665841">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2639" w14:textId="77777777" w:rsidR="006F3645" w:rsidRDefault="006F3645">
    <w:pPr>
      <w:pStyle w:val="Header"/>
      <w:ind w:left="0" w:hanging="2"/>
    </w:pPr>
  </w:p>
</w:hdr>
</file>

<file path=word/intelligence2.xml><?xml version="1.0" encoding="utf-8"?>
<int2:intelligence xmlns:int2="http://schemas.microsoft.com/office/intelligence/2020/intelligence" xmlns:oel="http://schemas.microsoft.com/office/2019/extlst">
  <int2:observations>
    <int2:textHash int2:hashCode="ui6KYVqxIcD6oR" int2:id="CuaErMyv">
      <int2:state int2:value="Rejected" int2:type="AugLoop_Text_Critique"/>
    </int2:textHash>
    <int2:textHash int2:hashCode="kv4UVae7TQCfC0" int2:id="FXLxGiAU">
      <int2:state int2:value="Rejected" int2:type="AugLoop_Text_Critique"/>
    </int2:textHash>
    <int2:textHash int2:hashCode="F5meySrj0IR3eS" int2:id="8ixtG9QW">
      <int2:state int2:value="Rejected" int2:type="AugLoop_Text_Critique"/>
    </int2:textHash>
    <int2:textHash int2:hashCode="AOdcVjT6tk60M0" int2:id="PyDMs6xB">
      <int2:state int2:value="Rejected" int2:type="AugLoop_Text_Critique"/>
    </int2:textHash>
    <int2:bookmark int2:bookmarkName="_Int_EICh7UIU" int2:invalidationBookmarkName="" int2:hashCode="I2Zx/MpMLRBz9t" int2:id="oCoqVFw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C7"/>
    <w:multiLevelType w:val="multilevel"/>
    <w:tmpl w:val="305A55E0"/>
    <w:lvl w:ilvl="0">
      <w:start w:val="1"/>
      <w:numFmt w:val="bullet"/>
      <w:lvlText w:val="o"/>
      <w:lvlJc w:val="left"/>
      <w:pPr>
        <w:ind w:left="1003" w:hanging="283"/>
      </w:pPr>
      <w:rPr>
        <w:rFonts w:ascii="Courier New" w:hAnsi="Courier New" w:cs="Courier New" w:hint="default"/>
        <w:vertAlign w:val="baseline"/>
      </w:rPr>
    </w:lvl>
    <w:lvl w:ilvl="1">
      <w:start w:val="1"/>
      <w:numFmt w:val="bullet"/>
      <w:lvlText w:val="o"/>
      <w:lvlJc w:val="left"/>
      <w:pPr>
        <w:ind w:left="1706" w:hanging="360"/>
      </w:pPr>
      <w:rPr>
        <w:rFonts w:ascii="Courier New" w:hAnsi="Courier New" w:hint="default"/>
        <w:vertAlign w:val="baseline"/>
      </w:rPr>
    </w:lvl>
    <w:lvl w:ilvl="2">
      <w:start w:val="1"/>
      <w:numFmt w:val="bullet"/>
      <w:lvlText w:val="▪"/>
      <w:lvlJc w:val="left"/>
      <w:pPr>
        <w:ind w:left="2426" w:hanging="360"/>
      </w:pPr>
      <w:rPr>
        <w:rFonts w:ascii="Noto Sans Symbols" w:eastAsia="Noto Sans Symbols" w:hAnsi="Noto Sans Symbols" w:cs="Noto Sans Symbols" w:hint="default"/>
        <w:vertAlign w:val="baseline"/>
      </w:rPr>
    </w:lvl>
    <w:lvl w:ilvl="3">
      <w:start w:val="1"/>
      <w:numFmt w:val="bullet"/>
      <w:lvlText w:val="●"/>
      <w:lvlJc w:val="left"/>
      <w:pPr>
        <w:ind w:left="3146" w:hanging="360"/>
      </w:pPr>
      <w:rPr>
        <w:rFonts w:ascii="Noto Sans Symbols" w:eastAsia="Noto Sans Symbols" w:hAnsi="Noto Sans Symbols" w:cs="Noto Sans Symbols" w:hint="default"/>
        <w:vertAlign w:val="baseline"/>
      </w:rPr>
    </w:lvl>
    <w:lvl w:ilvl="4">
      <w:start w:val="1"/>
      <w:numFmt w:val="bullet"/>
      <w:lvlText w:val="o"/>
      <w:lvlJc w:val="left"/>
      <w:pPr>
        <w:ind w:left="3866" w:hanging="360"/>
      </w:pPr>
      <w:rPr>
        <w:rFonts w:ascii="Courier New" w:eastAsia="Courier New" w:hAnsi="Courier New" w:cs="Courier New" w:hint="default"/>
        <w:vertAlign w:val="baseline"/>
      </w:rPr>
    </w:lvl>
    <w:lvl w:ilvl="5">
      <w:start w:val="1"/>
      <w:numFmt w:val="bullet"/>
      <w:lvlText w:val="▪"/>
      <w:lvlJc w:val="left"/>
      <w:pPr>
        <w:ind w:left="4586" w:hanging="360"/>
      </w:pPr>
      <w:rPr>
        <w:rFonts w:ascii="Noto Sans Symbols" w:eastAsia="Noto Sans Symbols" w:hAnsi="Noto Sans Symbols" w:cs="Noto Sans Symbols" w:hint="default"/>
        <w:vertAlign w:val="baseline"/>
      </w:rPr>
    </w:lvl>
    <w:lvl w:ilvl="6">
      <w:start w:val="1"/>
      <w:numFmt w:val="bullet"/>
      <w:lvlText w:val="●"/>
      <w:lvlJc w:val="left"/>
      <w:pPr>
        <w:ind w:left="5306" w:hanging="360"/>
      </w:pPr>
      <w:rPr>
        <w:rFonts w:ascii="Noto Sans Symbols" w:eastAsia="Noto Sans Symbols" w:hAnsi="Noto Sans Symbols" w:cs="Noto Sans Symbols" w:hint="default"/>
        <w:vertAlign w:val="baseline"/>
      </w:rPr>
    </w:lvl>
    <w:lvl w:ilvl="7">
      <w:start w:val="1"/>
      <w:numFmt w:val="bullet"/>
      <w:lvlText w:val="o"/>
      <w:lvlJc w:val="left"/>
      <w:pPr>
        <w:ind w:left="6026" w:hanging="360"/>
      </w:pPr>
      <w:rPr>
        <w:rFonts w:ascii="Courier New" w:eastAsia="Courier New" w:hAnsi="Courier New" w:cs="Courier New" w:hint="default"/>
        <w:vertAlign w:val="baseline"/>
      </w:rPr>
    </w:lvl>
    <w:lvl w:ilvl="8">
      <w:start w:val="1"/>
      <w:numFmt w:val="bullet"/>
      <w:lvlText w:val="▪"/>
      <w:lvlJc w:val="left"/>
      <w:pPr>
        <w:ind w:left="6746" w:hanging="360"/>
      </w:pPr>
      <w:rPr>
        <w:rFonts w:ascii="Noto Sans Symbols" w:eastAsia="Noto Sans Symbols" w:hAnsi="Noto Sans Symbols" w:cs="Noto Sans Symbols" w:hint="default"/>
        <w:vertAlign w:val="baseline"/>
      </w:rPr>
    </w:lvl>
  </w:abstractNum>
  <w:abstractNum w:abstractNumId="1" w15:restartNumberingAfterBreak="0">
    <w:nsid w:val="0ECD094C"/>
    <w:multiLevelType w:val="multilevel"/>
    <w:tmpl w:val="CB6431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CB4F67"/>
    <w:multiLevelType w:val="multilevel"/>
    <w:tmpl w:val="DB5E6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989AD6C"/>
    <w:multiLevelType w:val="hybridMultilevel"/>
    <w:tmpl w:val="960A79FA"/>
    <w:lvl w:ilvl="0" w:tplc="09C88ECE">
      <w:start w:val="1"/>
      <w:numFmt w:val="bullet"/>
      <w:lvlText w:val="o"/>
      <w:lvlJc w:val="left"/>
      <w:pPr>
        <w:ind w:left="720" w:hanging="360"/>
      </w:pPr>
      <w:rPr>
        <w:rFonts w:ascii="Symbol" w:hAnsi="Symbol" w:hint="default"/>
      </w:rPr>
    </w:lvl>
    <w:lvl w:ilvl="1" w:tplc="E44A7B44">
      <w:start w:val="1"/>
      <w:numFmt w:val="bullet"/>
      <w:lvlText w:val="o"/>
      <w:lvlJc w:val="left"/>
      <w:pPr>
        <w:ind w:left="1440" w:hanging="360"/>
      </w:pPr>
      <w:rPr>
        <w:rFonts w:ascii="Courier New" w:hAnsi="Courier New" w:hint="default"/>
      </w:rPr>
    </w:lvl>
    <w:lvl w:ilvl="2" w:tplc="5CCA0746">
      <w:start w:val="1"/>
      <w:numFmt w:val="bullet"/>
      <w:lvlText w:val=""/>
      <w:lvlJc w:val="left"/>
      <w:pPr>
        <w:ind w:left="2160" w:hanging="360"/>
      </w:pPr>
      <w:rPr>
        <w:rFonts w:ascii="Wingdings" w:hAnsi="Wingdings" w:hint="default"/>
      </w:rPr>
    </w:lvl>
    <w:lvl w:ilvl="3" w:tplc="8B92DD78">
      <w:start w:val="1"/>
      <w:numFmt w:val="bullet"/>
      <w:lvlText w:val=""/>
      <w:lvlJc w:val="left"/>
      <w:pPr>
        <w:ind w:left="2880" w:hanging="360"/>
      </w:pPr>
      <w:rPr>
        <w:rFonts w:ascii="Symbol" w:hAnsi="Symbol" w:hint="default"/>
      </w:rPr>
    </w:lvl>
    <w:lvl w:ilvl="4" w:tplc="D82A49C0">
      <w:start w:val="1"/>
      <w:numFmt w:val="bullet"/>
      <w:lvlText w:val="o"/>
      <w:lvlJc w:val="left"/>
      <w:pPr>
        <w:ind w:left="3600" w:hanging="360"/>
      </w:pPr>
      <w:rPr>
        <w:rFonts w:ascii="Courier New" w:hAnsi="Courier New" w:hint="default"/>
      </w:rPr>
    </w:lvl>
    <w:lvl w:ilvl="5" w:tplc="CD50F14C">
      <w:start w:val="1"/>
      <w:numFmt w:val="bullet"/>
      <w:lvlText w:val=""/>
      <w:lvlJc w:val="left"/>
      <w:pPr>
        <w:ind w:left="4320" w:hanging="360"/>
      </w:pPr>
      <w:rPr>
        <w:rFonts w:ascii="Wingdings" w:hAnsi="Wingdings" w:hint="default"/>
      </w:rPr>
    </w:lvl>
    <w:lvl w:ilvl="6" w:tplc="AC4EA77A">
      <w:start w:val="1"/>
      <w:numFmt w:val="bullet"/>
      <w:lvlText w:val=""/>
      <w:lvlJc w:val="left"/>
      <w:pPr>
        <w:ind w:left="5040" w:hanging="360"/>
      </w:pPr>
      <w:rPr>
        <w:rFonts w:ascii="Symbol" w:hAnsi="Symbol" w:hint="default"/>
      </w:rPr>
    </w:lvl>
    <w:lvl w:ilvl="7" w:tplc="8C645C5C">
      <w:start w:val="1"/>
      <w:numFmt w:val="bullet"/>
      <w:lvlText w:val="o"/>
      <w:lvlJc w:val="left"/>
      <w:pPr>
        <w:ind w:left="5760" w:hanging="360"/>
      </w:pPr>
      <w:rPr>
        <w:rFonts w:ascii="Courier New" w:hAnsi="Courier New" w:hint="default"/>
      </w:rPr>
    </w:lvl>
    <w:lvl w:ilvl="8" w:tplc="AAE48D1A">
      <w:start w:val="1"/>
      <w:numFmt w:val="bullet"/>
      <w:lvlText w:val=""/>
      <w:lvlJc w:val="left"/>
      <w:pPr>
        <w:ind w:left="6480" w:hanging="360"/>
      </w:pPr>
      <w:rPr>
        <w:rFonts w:ascii="Wingdings" w:hAnsi="Wingdings" w:hint="default"/>
      </w:rPr>
    </w:lvl>
  </w:abstractNum>
  <w:abstractNum w:abstractNumId="4" w15:restartNumberingAfterBreak="0">
    <w:nsid w:val="19B5628B"/>
    <w:multiLevelType w:val="multilevel"/>
    <w:tmpl w:val="D076BA20"/>
    <w:lvl w:ilvl="0">
      <w:start w:val="1"/>
      <w:numFmt w:val="bullet"/>
      <w:lvlText w:val=""/>
      <w:lvlJc w:val="left"/>
      <w:pPr>
        <w:ind w:left="283" w:hanging="283"/>
      </w:pPr>
      <w:rPr>
        <w:rFonts w:ascii="Symbol" w:hAnsi="Symbol" w:hint="default"/>
        <w:vertAlign w:val="baseline"/>
      </w:rPr>
    </w:lvl>
    <w:lvl w:ilvl="1">
      <w:start w:val="1"/>
      <w:numFmt w:val="bullet"/>
      <w:lvlText w:val="o"/>
      <w:lvlJc w:val="left"/>
      <w:pPr>
        <w:ind w:left="986" w:hanging="360"/>
      </w:pPr>
      <w:rPr>
        <w:rFonts w:ascii="Courier New" w:hAnsi="Courier New" w:hint="default"/>
        <w:vertAlign w:val="baseline"/>
      </w:rPr>
    </w:lvl>
    <w:lvl w:ilvl="2">
      <w:start w:val="1"/>
      <w:numFmt w:val="bullet"/>
      <w:lvlText w:val="▪"/>
      <w:lvlJc w:val="left"/>
      <w:pPr>
        <w:ind w:left="1706" w:hanging="360"/>
      </w:pPr>
      <w:rPr>
        <w:rFonts w:ascii="Noto Sans Symbols" w:eastAsia="Noto Sans Symbols" w:hAnsi="Noto Sans Symbols" w:cs="Noto Sans Symbols" w:hint="default"/>
        <w:vertAlign w:val="baseline"/>
      </w:rPr>
    </w:lvl>
    <w:lvl w:ilvl="3">
      <w:start w:val="1"/>
      <w:numFmt w:val="bullet"/>
      <w:lvlText w:val="●"/>
      <w:lvlJc w:val="left"/>
      <w:pPr>
        <w:ind w:left="2426" w:hanging="360"/>
      </w:pPr>
      <w:rPr>
        <w:rFonts w:ascii="Noto Sans Symbols" w:eastAsia="Noto Sans Symbols" w:hAnsi="Noto Sans Symbols" w:cs="Noto Sans Symbols" w:hint="default"/>
        <w:vertAlign w:val="baseline"/>
      </w:rPr>
    </w:lvl>
    <w:lvl w:ilvl="4">
      <w:start w:val="1"/>
      <w:numFmt w:val="bullet"/>
      <w:lvlText w:val="o"/>
      <w:lvlJc w:val="left"/>
      <w:pPr>
        <w:ind w:left="3146" w:hanging="360"/>
      </w:pPr>
      <w:rPr>
        <w:rFonts w:ascii="Courier New" w:eastAsia="Courier New" w:hAnsi="Courier New" w:cs="Courier New" w:hint="default"/>
        <w:vertAlign w:val="baseline"/>
      </w:rPr>
    </w:lvl>
    <w:lvl w:ilvl="5">
      <w:start w:val="1"/>
      <w:numFmt w:val="bullet"/>
      <w:lvlText w:val="▪"/>
      <w:lvlJc w:val="left"/>
      <w:pPr>
        <w:ind w:left="3866" w:hanging="360"/>
      </w:pPr>
      <w:rPr>
        <w:rFonts w:ascii="Noto Sans Symbols" w:eastAsia="Noto Sans Symbols" w:hAnsi="Noto Sans Symbols" w:cs="Noto Sans Symbols" w:hint="default"/>
        <w:vertAlign w:val="baseline"/>
      </w:rPr>
    </w:lvl>
    <w:lvl w:ilvl="6">
      <w:start w:val="1"/>
      <w:numFmt w:val="bullet"/>
      <w:lvlText w:val="●"/>
      <w:lvlJc w:val="left"/>
      <w:pPr>
        <w:ind w:left="4586" w:hanging="360"/>
      </w:pPr>
      <w:rPr>
        <w:rFonts w:ascii="Noto Sans Symbols" w:eastAsia="Noto Sans Symbols" w:hAnsi="Noto Sans Symbols" w:cs="Noto Sans Symbols" w:hint="default"/>
        <w:vertAlign w:val="baseline"/>
      </w:rPr>
    </w:lvl>
    <w:lvl w:ilvl="7">
      <w:start w:val="1"/>
      <w:numFmt w:val="bullet"/>
      <w:lvlText w:val="o"/>
      <w:lvlJc w:val="left"/>
      <w:pPr>
        <w:ind w:left="5306" w:hanging="360"/>
      </w:pPr>
      <w:rPr>
        <w:rFonts w:ascii="Courier New" w:eastAsia="Courier New" w:hAnsi="Courier New" w:cs="Courier New" w:hint="default"/>
        <w:vertAlign w:val="baseline"/>
      </w:rPr>
    </w:lvl>
    <w:lvl w:ilvl="8">
      <w:start w:val="1"/>
      <w:numFmt w:val="bullet"/>
      <w:lvlText w:val="▪"/>
      <w:lvlJc w:val="left"/>
      <w:pPr>
        <w:ind w:left="6026" w:hanging="360"/>
      </w:pPr>
      <w:rPr>
        <w:rFonts w:ascii="Noto Sans Symbols" w:eastAsia="Noto Sans Symbols" w:hAnsi="Noto Sans Symbols" w:cs="Noto Sans Symbols" w:hint="default"/>
        <w:vertAlign w:val="baseline"/>
      </w:rPr>
    </w:lvl>
  </w:abstractNum>
  <w:abstractNum w:abstractNumId="5" w15:restartNumberingAfterBreak="0">
    <w:nsid w:val="1E8D4035"/>
    <w:multiLevelType w:val="multilevel"/>
    <w:tmpl w:val="D076BA20"/>
    <w:lvl w:ilvl="0">
      <w:start w:val="1"/>
      <w:numFmt w:val="bullet"/>
      <w:lvlText w:val=""/>
      <w:lvlJc w:val="left"/>
      <w:pPr>
        <w:ind w:left="283" w:hanging="283"/>
      </w:pPr>
      <w:rPr>
        <w:rFonts w:ascii="Symbol" w:hAnsi="Symbol" w:hint="default"/>
        <w:vertAlign w:val="baseline"/>
      </w:rPr>
    </w:lvl>
    <w:lvl w:ilvl="1">
      <w:start w:val="1"/>
      <w:numFmt w:val="bullet"/>
      <w:lvlText w:val="o"/>
      <w:lvlJc w:val="left"/>
      <w:pPr>
        <w:ind w:left="986" w:hanging="360"/>
      </w:pPr>
      <w:rPr>
        <w:rFonts w:ascii="Courier New" w:hAnsi="Courier New" w:hint="default"/>
        <w:vertAlign w:val="baseline"/>
      </w:rPr>
    </w:lvl>
    <w:lvl w:ilvl="2">
      <w:start w:val="1"/>
      <w:numFmt w:val="bullet"/>
      <w:lvlText w:val="▪"/>
      <w:lvlJc w:val="left"/>
      <w:pPr>
        <w:ind w:left="1706" w:hanging="360"/>
      </w:pPr>
      <w:rPr>
        <w:rFonts w:ascii="Noto Sans Symbols" w:eastAsia="Noto Sans Symbols" w:hAnsi="Noto Sans Symbols" w:cs="Noto Sans Symbols" w:hint="default"/>
        <w:vertAlign w:val="baseline"/>
      </w:rPr>
    </w:lvl>
    <w:lvl w:ilvl="3">
      <w:start w:val="1"/>
      <w:numFmt w:val="bullet"/>
      <w:lvlText w:val="●"/>
      <w:lvlJc w:val="left"/>
      <w:pPr>
        <w:ind w:left="2426" w:hanging="360"/>
      </w:pPr>
      <w:rPr>
        <w:rFonts w:ascii="Noto Sans Symbols" w:eastAsia="Noto Sans Symbols" w:hAnsi="Noto Sans Symbols" w:cs="Noto Sans Symbols" w:hint="default"/>
        <w:vertAlign w:val="baseline"/>
      </w:rPr>
    </w:lvl>
    <w:lvl w:ilvl="4">
      <w:start w:val="1"/>
      <w:numFmt w:val="bullet"/>
      <w:lvlText w:val="o"/>
      <w:lvlJc w:val="left"/>
      <w:pPr>
        <w:ind w:left="3146" w:hanging="360"/>
      </w:pPr>
      <w:rPr>
        <w:rFonts w:ascii="Courier New" w:eastAsia="Courier New" w:hAnsi="Courier New" w:cs="Courier New" w:hint="default"/>
        <w:vertAlign w:val="baseline"/>
      </w:rPr>
    </w:lvl>
    <w:lvl w:ilvl="5">
      <w:start w:val="1"/>
      <w:numFmt w:val="bullet"/>
      <w:lvlText w:val="▪"/>
      <w:lvlJc w:val="left"/>
      <w:pPr>
        <w:ind w:left="3866" w:hanging="360"/>
      </w:pPr>
      <w:rPr>
        <w:rFonts w:ascii="Noto Sans Symbols" w:eastAsia="Noto Sans Symbols" w:hAnsi="Noto Sans Symbols" w:cs="Noto Sans Symbols" w:hint="default"/>
        <w:vertAlign w:val="baseline"/>
      </w:rPr>
    </w:lvl>
    <w:lvl w:ilvl="6">
      <w:start w:val="1"/>
      <w:numFmt w:val="bullet"/>
      <w:lvlText w:val="●"/>
      <w:lvlJc w:val="left"/>
      <w:pPr>
        <w:ind w:left="4586" w:hanging="360"/>
      </w:pPr>
      <w:rPr>
        <w:rFonts w:ascii="Noto Sans Symbols" w:eastAsia="Noto Sans Symbols" w:hAnsi="Noto Sans Symbols" w:cs="Noto Sans Symbols" w:hint="default"/>
        <w:vertAlign w:val="baseline"/>
      </w:rPr>
    </w:lvl>
    <w:lvl w:ilvl="7">
      <w:start w:val="1"/>
      <w:numFmt w:val="bullet"/>
      <w:lvlText w:val="o"/>
      <w:lvlJc w:val="left"/>
      <w:pPr>
        <w:ind w:left="5306" w:hanging="360"/>
      </w:pPr>
      <w:rPr>
        <w:rFonts w:ascii="Courier New" w:eastAsia="Courier New" w:hAnsi="Courier New" w:cs="Courier New" w:hint="default"/>
        <w:vertAlign w:val="baseline"/>
      </w:rPr>
    </w:lvl>
    <w:lvl w:ilvl="8">
      <w:start w:val="1"/>
      <w:numFmt w:val="bullet"/>
      <w:lvlText w:val="▪"/>
      <w:lvlJc w:val="left"/>
      <w:pPr>
        <w:ind w:left="6026" w:hanging="360"/>
      </w:pPr>
      <w:rPr>
        <w:rFonts w:ascii="Noto Sans Symbols" w:eastAsia="Noto Sans Symbols" w:hAnsi="Noto Sans Symbols" w:cs="Noto Sans Symbols" w:hint="default"/>
        <w:vertAlign w:val="baseline"/>
      </w:rPr>
    </w:lvl>
  </w:abstractNum>
  <w:abstractNum w:abstractNumId="6" w15:restartNumberingAfterBreak="0">
    <w:nsid w:val="254A3B5D"/>
    <w:multiLevelType w:val="multilevel"/>
    <w:tmpl w:val="4AC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22861"/>
    <w:multiLevelType w:val="multilevel"/>
    <w:tmpl w:val="E4621632"/>
    <w:lvl w:ilvl="0">
      <w:start w:val="1"/>
      <w:numFmt w:val="bullet"/>
      <w:lvlText w:val="●"/>
      <w:lvlJc w:val="left"/>
      <w:pPr>
        <w:ind w:left="737" w:hanging="283"/>
      </w:pPr>
      <w:rPr>
        <w:rFonts w:ascii="Noto Sans Symbols" w:hAnsi="Noto Sans Symbols" w:hint="default"/>
        <w:vertAlign w:val="baseline"/>
      </w:rPr>
    </w:lvl>
    <w:lvl w:ilvl="1">
      <w:start w:val="1"/>
      <w:numFmt w:val="bullet"/>
      <w:lvlText w:val="o"/>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284A53E0"/>
    <w:multiLevelType w:val="hybridMultilevel"/>
    <w:tmpl w:val="110440C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2DD16E73"/>
    <w:multiLevelType w:val="hybridMultilevel"/>
    <w:tmpl w:val="EC6EF17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08D404E"/>
    <w:multiLevelType w:val="hybridMultilevel"/>
    <w:tmpl w:val="B8EE336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1" w15:restartNumberingAfterBreak="0">
    <w:nsid w:val="4A3B0D0A"/>
    <w:multiLevelType w:val="hybridMultilevel"/>
    <w:tmpl w:val="DA3E098E"/>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D0B67EB"/>
    <w:multiLevelType w:val="hybridMultilevel"/>
    <w:tmpl w:val="BA0CE7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4FA89ABD"/>
    <w:multiLevelType w:val="hybridMultilevel"/>
    <w:tmpl w:val="4AFADB8A"/>
    <w:lvl w:ilvl="0" w:tplc="010C8C76">
      <w:start w:val="1"/>
      <w:numFmt w:val="bullet"/>
      <w:lvlText w:val="o"/>
      <w:lvlJc w:val="left"/>
      <w:pPr>
        <w:ind w:left="720" w:hanging="360"/>
      </w:pPr>
      <w:rPr>
        <w:rFonts w:ascii="Symbol" w:hAnsi="Symbol" w:hint="default"/>
      </w:rPr>
    </w:lvl>
    <w:lvl w:ilvl="1" w:tplc="0A8C0A8E">
      <w:start w:val="1"/>
      <w:numFmt w:val="bullet"/>
      <w:lvlText w:val="o"/>
      <w:lvlJc w:val="left"/>
      <w:pPr>
        <w:ind w:left="1440" w:hanging="360"/>
      </w:pPr>
      <w:rPr>
        <w:rFonts w:ascii="Courier New" w:hAnsi="Courier New" w:hint="default"/>
      </w:rPr>
    </w:lvl>
    <w:lvl w:ilvl="2" w:tplc="27FC40EA">
      <w:start w:val="1"/>
      <w:numFmt w:val="bullet"/>
      <w:lvlText w:val=""/>
      <w:lvlJc w:val="left"/>
      <w:pPr>
        <w:ind w:left="2160" w:hanging="360"/>
      </w:pPr>
      <w:rPr>
        <w:rFonts w:ascii="Wingdings" w:hAnsi="Wingdings" w:hint="default"/>
      </w:rPr>
    </w:lvl>
    <w:lvl w:ilvl="3" w:tplc="E4B0EEE0">
      <w:start w:val="1"/>
      <w:numFmt w:val="bullet"/>
      <w:lvlText w:val=""/>
      <w:lvlJc w:val="left"/>
      <w:pPr>
        <w:ind w:left="2880" w:hanging="360"/>
      </w:pPr>
      <w:rPr>
        <w:rFonts w:ascii="Symbol" w:hAnsi="Symbol" w:hint="default"/>
      </w:rPr>
    </w:lvl>
    <w:lvl w:ilvl="4" w:tplc="BC42C8E2">
      <w:start w:val="1"/>
      <w:numFmt w:val="bullet"/>
      <w:lvlText w:val="o"/>
      <w:lvlJc w:val="left"/>
      <w:pPr>
        <w:ind w:left="3600" w:hanging="360"/>
      </w:pPr>
      <w:rPr>
        <w:rFonts w:ascii="Courier New" w:hAnsi="Courier New" w:hint="default"/>
      </w:rPr>
    </w:lvl>
    <w:lvl w:ilvl="5" w:tplc="2A8EE38E">
      <w:start w:val="1"/>
      <w:numFmt w:val="bullet"/>
      <w:lvlText w:val=""/>
      <w:lvlJc w:val="left"/>
      <w:pPr>
        <w:ind w:left="4320" w:hanging="360"/>
      </w:pPr>
      <w:rPr>
        <w:rFonts w:ascii="Wingdings" w:hAnsi="Wingdings" w:hint="default"/>
      </w:rPr>
    </w:lvl>
    <w:lvl w:ilvl="6" w:tplc="7AB63236">
      <w:start w:val="1"/>
      <w:numFmt w:val="bullet"/>
      <w:lvlText w:val=""/>
      <w:lvlJc w:val="left"/>
      <w:pPr>
        <w:ind w:left="5040" w:hanging="360"/>
      </w:pPr>
      <w:rPr>
        <w:rFonts w:ascii="Symbol" w:hAnsi="Symbol" w:hint="default"/>
      </w:rPr>
    </w:lvl>
    <w:lvl w:ilvl="7" w:tplc="8DE02E88">
      <w:start w:val="1"/>
      <w:numFmt w:val="bullet"/>
      <w:lvlText w:val="o"/>
      <w:lvlJc w:val="left"/>
      <w:pPr>
        <w:ind w:left="5760" w:hanging="360"/>
      </w:pPr>
      <w:rPr>
        <w:rFonts w:ascii="Courier New" w:hAnsi="Courier New" w:hint="default"/>
      </w:rPr>
    </w:lvl>
    <w:lvl w:ilvl="8" w:tplc="8946B40E">
      <w:start w:val="1"/>
      <w:numFmt w:val="bullet"/>
      <w:lvlText w:val=""/>
      <w:lvlJc w:val="left"/>
      <w:pPr>
        <w:ind w:left="6480" w:hanging="360"/>
      </w:pPr>
      <w:rPr>
        <w:rFonts w:ascii="Wingdings" w:hAnsi="Wingdings" w:hint="default"/>
      </w:rPr>
    </w:lvl>
  </w:abstractNum>
  <w:abstractNum w:abstractNumId="14" w15:restartNumberingAfterBreak="0">
    <w:nsid w:val="54143DC7"/>
    <w:multiLevelType w:val="hybridMultilevel"/>
    <w:tmpl w:val="BD8AF53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79254B1"/>
    <w:multiLevelType w:val="multilevel"/>
    <w:tmpl w:val="C1904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0E55C6"/>
    <w:multiLevelType w:val="multilevel"/>
    <w:tmpl w:val="CFB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121DA"/>
    <w:multiLevelType w:val="hybridMultilevel"/>
    <w:tmpl w:val="83FCF98C"/>
    <w:lvl w:ilvl="0" w:tplc="9BD492FE">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8" w15:restartNumberingAfterBreak="0">
    <w:nsid w:val="69C57CF5"/>
    <w:multiLevelType w:val="multilevel"/>
    <w:tmpl w:val="E4621632"/>
    <w:lvl w:ilvl="0">
      <w:start w:val="1"/>
      <w:numFmt w:val="bullet"/>
      <w:lvlText w:val="●"/>
      <w:lvlJc w:val="left"/>
      <w:pPr>
        <w:ind w:left="737" w:hanging="283"/>
      </w:pPr>
      <w:rPr>
        <w:rFonts w:ascii="Noto Sans Symbols" w:hAnsi="Noto Sans Symbols" w:hint="default"/>
        <w:vertAlign w:val="baseline"/>
      </w:rPr>
    </w:lvl>
    <w:lvl w:ilvl="1">
      <w:start w:val="1"/>
      <w:numFmt w:val="bullet"/>
      <w:lvlText w:val="o"/>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9" w15:restartNumberingAfterBreak="0">
    <w:nsid w:val="7005524B"/>
    <w:multiLevelType w:val="multilevel"/>
    <w:tmpl w:val="76B206B4"/>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4D72408"/>
    <w:multiLevelType w:val="multilevel"/>
    <w:tmpl w:val="F2A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566061">
    <w:abstractNumId w:val="13"/>
  </w:num>
  <w:num w:numId="2" w16cid:durableId="995912147">
    <w:abstractNumId w:val="3"/>
  </w:num>
  <w:num w:numId="3" w16cid:durableId="1638144522">
    <w:abstractNumId w:val="19"/>
  </w:num>
  <w:num w:numId="4" w16cid:durableId="1737895852">
    <w:abstractNumId w:val="18"/>
  </w:num>
  <w:num w:numId="5" w16cid:durableId="1353803059">
    <w:abstractNumId w:val="1"/>
  </w:num>
  <w:num w:numId="6" w16cid:durableId="505247166">
    <w:abstractNumId w:val="15"/>
  </w:num>
  <w:num w:numId="7" w16cid:durableId="17775931">
    <w:abstractNumId w:val="2"/>
  </w:num>
  <w:num w:numId="8" w16cid:durableId="1179733384">
    <w:abstractNumId w:val="7"/>
  </w:num>
  <w:num w:numId="9" w16cid:durableId="793330789">
    <w:abstractNumId w:val="0"/>
  </w:num>
  <w:num w:numId="10" w16cid:durableId="769860555">
    <w:abstractNumId w:val="4"/>
  </w:num>
  <w:num w:numId="11" w16cid:durableId="1105736801">
    <w:abstractNumId w:val="5"/>
  </w:num>
  <w:num w:numId="12" w16cid:durableId="1414354467">
    <w:abstractNumId w:val="12"/>
  </w:num>
  <w:num w:numId="13" w16cid:durableId="1857472">
    <w:abstractNumId w:val="9"/>
  </w:num>
  <w:num w:numId="14" w16cid:durableId="187334476">
    <w:abstractNumId w:val="17"/>
  </w:num>
  <w:num w:numId="15" w16cid:durableId="1216771233">
    <w:abstractNumId w:val="8"/>
  </w:num>
  <w:num w:numId="16" w16cid:durableId="2085059956">
    <w:abstractNumId w:val="10"/>
  </w:num>
  <w:num w:numId="17" w16cid:durableId="685718924">
    <w:abstractNumId w:val="14"/>
  </w:num>
  <w:num w:numId="18" w16cid:durableId="502471151">
    <w:abstractNumId w:val="11"/>
  </w:num>
  <w:num w:numId="19" w16cid:durableId="1994677663">
    <w:abstractNumId w:val="6"/>
  </w:num>
  <w:num w:numId="20" w16cid:durableId="152457811">
    <w:abstractNumId w:val="16"/>
  </w:num>
  <w:num w:numId="21" w16cid:durableId="20038479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41"/>
    <w:rsid w:val="00003085"/>
    <w:rsid w:val="00005BF3"/>
    <w:rsid w:val="00027D07"/>
    <w:rsid w:val="00032661"/>
    <w:rsid w:val="000637C7"/>
    <w:rsid w:val="00077DCC"/>
    <w:rsid w:val="000B11D1"/>
    <w:rsid w:val="000C58D0"/>
    <w:rsid w:val="000F1657"/>
    <w:rsid w:val="0011523C"/>
    <w:rsid w:val="00142570"/>
    <w:rsid w:val="0015055A"/>
    <w:rsid w:val="00152C17"/>
    <w:rsid w:val="0015509E"/>
    <w:rsid w:val="00157F8F"/>
    <w:rsid w:val="00171BCC"/>
    <w:rsid w:val="00192536"/>
    <w:rsid w:val="00194A49"/>
    <w:rsid w:val="001B2BB7"/>
    <w:rsid w:val="001B447F"/>
    <w:rsid w:val="001B6B32"/>
    <w:rsid w:val="001D1F34"/>
    <w:rsid w:val="001D5744"/>
    <w:rsid w:val="001E1DA3"/>
    <w:rsid w:val="001E4122"/>
    <w:rsid w:val="001F782A"/>
    <w:rsid w:val="0021212A"/>
    <w:rsid w:val="00215BAA"/>
    <w:rsid w:val="00226DE1"/>
    <w:rsid w:val="002670B2"/>
    <w:rsid w:val="002C1FD1"/>
    <w:rsid w:val="002E6113"/>
    <w:rsid w:val="002E6BE5"/>
    <w:rsid w:val="00305E2A"/>
    <w:rsid w:val="0031006D"/>
    <w:rsid w:val="00314C7A"/>
    <w:rsid w:val="00330012"/>
    <w:rsid w:val="00357EF4"/>
    <w:rsid w:val="003629AC"/>
    <w:rsid w:val="00364458"/>
    <w:rsid w:val="003808B6"/>
    <w:rsid w:val="003B62BC"/>
    <w:rsid w:val="003E7506"/>
    <w:rsid w:val="003F2282"/>
    <w:rsid w:val="003F7EFF"/>
    <w:rsid w:val="004368F9"/>
    <w:rsid w:val="00492ED5"/>
    <w:rsid w:val="00494580"/>
    <w:rsid w:val="004A2E1F"/>
    <w:rsid w:val="004B568D"/>
    <w:rsid w:val="004E4A59"/>
    <w:rsid w:val="00517EB1"/>
    <w:rsid w:val="00544D19"/>
    <w:rsid w:val="0055766E"/>
    <w:rsid w:val="005654F5"/>
    <w:rsid w:val="00584B34"/>
    <w:rsid w:val="00597387"/>
    <w:rsid w:val="005C1E14"/>
    <w:rsid w:val="00617A33"/>
    <w:rsid w:val="00665841"/>
    <w:rsid w:val="0066652E"/>
    <w:rsid w:val="00686E9A"/>
    <w:rsid w:val="0069156E"/>
    <w:rsid w:val="006B66E8"/>
    <w:rsid w:val="006C04EE"/>
    <w:rsid w:val="006E7AE1"/>
    <w:rsid w:val="006F3645"/>
    <w:rsid w:val="007052F6"/>
    <w:rsid w:val="0070588C"/>
    <w:rsid w:val="00732B17"/>
    <w:rsid w:val="00754981"/>
    <w:rsid w:val="0076717B"/>
    <w:rsid w:val="00797CC0"/>
    <w:rsid w:val="007C2A31"/>
    <w:rsid w:val="007C3E76"/>
    <w:rsid w:val="007D6CAC"/>
    <w:rsid w:val="007F132B"/>
    <w:rsid w:val="007F3A90"/>
    <w:rsid w:val="007F44E4"/>
    <w:rsid w:val="00820C46"/>
    <w:rsid w:val="00864600"/>
    <w:rsid w:val="00880088"/>
    <w:rsid w:val="008814D8"/>
    <w:rsid w:val="0088521A"/>
    <w:rsid w:val="00893BDD"/>
    <w:rsid w:val="008A333C"/>
    <w:rsid w:val="008A7A8A"/>
    <w:rsid w:val="008D5CE7"/>
    <w:rsid w:val="008E6332"/>
    <w:rsid w:val="008E6DA5"/>
    <w:rsid w:val="008F640A"/>
    <w:rsid w:val="00913C44"/>
    <w:rsid w:val="009404CB"/>
    <w:rsid w:val="009652E2"/>
    <w:rsid w:val="009A63FF"/>
    <w:rsid w:val="009B7273"/>
    <w:rsid w:val="009D40B7"/>
    <w:rsid w:val="009D64E1"/>
    <w:rsid w:val="009E045D"/>
    <w:rsid w:val="00A0433D"/>
    <w:rsid w:val="00A167A0"/>
    <w:rsid w:val="00A22A16"/>
    <w:rsid w:val="00A266DF"/>
    <w:rsid w:val="00A36BC3"/>
    <w:rsid w:val="00A60059"/>
    <w:rsid w:val="00A676B0"/>
    <w:rsid w:val="00A72780"/>
    <w:rsid w:val="00AD1B37"/>
    <w:rsid w:val="00AF055B"/>
    <w:rsid w:val="00AF4535"/>
    <w:rsid w:val="00B10EB6"/>
    <w:rsid w:val="00B54658"/>
    <w:rsid w:val="00B90ABA"/>
    <w:rsid w:val="00BD2DFA"/>
    <w:rsid w:val="00BE78D4"/>
    <w:rsid w:val="00BF329A"/>
    <w:rsid w:val="00BF710D"/>
    <w:rsid w:val="00C0354A"/>
    <w:rsid w:val="00C2527A"/>
    <w:rsid w:val="00C66AAB"/>
    <w:rsid w:val="00C7271F"/>
    <w:rsid w:val="00C804D9"/>
    <w:rsid w:val="00CD5AA6"/>
    <w:rsid w:val="00CD6B81"/>
    <w:rsid w:val="00CE2A0E"/>
    <w:rsid w:val="00CE4AB3"/>
    <w:rsid w:val="00CF7024"/>
    <w:rsid w:val="00D0018F"/>
    <w:rsid w:val="00D22F71"/>
    <w:rsid w:val="00D5777C"/>
    <w:rsid w:val="00D85899"/>
    <w:rsid w:val="00DA1DEC"/>
    <w:rsid w:val="00DA77E9"/>
    <w:rsid w:val="00DE2D84"/>
    <w:rsid w:val="00E05650"/>
    <w:rsid w:val="00E13A77"/>
    <w:rsid w:val="00E3244D"/>
    <w:rsid w:val="00E534AE"/>
    <w:rsid w:val="00E5789B"/>
    <w:rsid w:val="00E832F3"/>
    <w:rsid w:val="00E83D3A"/>
    <w:rsid w:val="00E9442F"/>
    <w:rsid w:val="00E945BD"/>
    <w:rsid w:val="00E96769"/>
    <w:rsid w:val="00EA53D5"/>
    <w:rsid w:val="00F141A9"/>
    <w:rsid w:val="00F151E5"/>
    <w:rsid w:val="00F23467"/>
    <w:rsid w:val="00F34524"/>
    <w:rsid w:val="00F42BAA"/>
    <w:rsid w:val="00F8282E"/>
    <w:rsid w:val="00FC2C54"/>
    <w:rsid w:val="00FE12A1"/>
    <w:rsid w:val="00FE3746"/>
    <w:rsid w:val="00FE5C2F"/>
    <w:rsid w:val="00FE702C"/>
    <w:rsid w:val="00FF2CD5"/>
    <w:rsid w:val="04129F5E"/>
    <w:rsid w:val="04ACA012"/>
    <w:rsid w:val="0550618D"/>
    <w:rsid w:val="0913B96A"/>
    <w:rsid w:val="0937984A"/>
    <w:rsid w:val="0B1C349E"/>
    <w:rsid w:val="0CD4882D"/>
    <w:rsid w:val="0FECE186"/>
    <w:rsid w:val="104DDDC7"/>
    <w:rsid w:val="1244DF06"/>
    <w:rsid w:val="14E2908C"/>
    <w:rsid w:val="155F8702"/>
    <w:rsid w:val="173616B0"/>
    <w:rsid w:val="173BC9EA"/>
    <w:rsid w:val="174B657A"/>
    <w:rsid w:val="17BE8781"/>
    <w:rsid w:val="181508DA"/>
    <w:rsid w:val="18763973"/>
    <w:rsid w:val="1AED5322"/>
    <w:rsid w:val="1CD87489"/>
    <w:rsid w:val="1D652277"/>
    <w:rsid w:val="1DADA139"/>
    <w:rsid w:val="1F8194AE"/>
    <w:rsid w:val="21FB21FD"/>
    <w:rsid w:val="236D048D"/>
    <w:rsid w:val="24BA86A6"/>
    <w:rsid w:val="27B910A6"/>
    <w:rsid w:val="28BF89DA"/>
    <w:rsid w:val="2B94B022"/>
    <w:rsid w:val="2C06F8CB"/>
    <w:rsid w:val="2FE4AE87"/>
    <w:rsid w:val="31E7A077"/>
    <w:rsid w:val="3281753E"/>
    <w:rsid w:val="32D28616"/>
    <w:rsid w:val="33758030"/>
    <w:rsid w:val="3706CFD9"/>
    <w:rsid w:val="38ABC12B"/>
    <w:rsid w:val="3CF9D6E4"/>
    <w:rsid w:val="3D59F6A3"/>
    <w:rsid w:val="3EC99D6F"/>
    <w:rsid w:val="3FAA605C"/>
    <w:rsid w:val="41A21609"/>
    <w:rsid w:val="42B4FC63"/>
    <w:rsid w:val="44C9B03A"/>
    <w:rsid w:val="4643FB18"/>
    <w:rsid w:val="47382A53"/>
    <w:rsid w:val="49F83FE9"/>
    <w:rsid w:val="4A7504B2"/>
    <w:rsid w:val="4CEC0C6D"/>
    <w:rsid w:val="4CF5AC56"/>
    <w:rsid w:val="4EB63FF1"/>
    <w:rsid w:val="574889C3"/>
    <w:rsid w:val="57FE2A7D"/>
    <w:rsid w:val="5837DAF0"/>
    <w:rsid w:val="58568AB4"/>
    <w:rsid w:val="5880DD2B"/>
    <w:rsid w:val="5B26CE8A"/>
    <w:rsid w:val="5EC66892"/>
    <w:rsid w:val="5F5D9BEC"/>
    <w:rsid w:val="60A0229F"/>
    <w:rsid w:val="6A08CFA3"/>
    <w:rsid w:val="6A3C16F5"/>
    <w:rsid w:val="6E36E803"/>
    <w:rsid w:val="70BFB07D"/>
    <w:rsid w:val="72572D2B"/>
    <w:rsid w:val="745AD8D7"/>
    <w:rsid w:val="7559D8A8"/>
    <w:rsid w:val="76B6E994"/>
    <w:rsid w:val="76CBE175"/>
    <w:rsid w:val="797ACB82"/>
    <w:rsid w:val="7AB0C999"/>
    <w:rsid w:val="7B5ADEDE"/>
    <w:rsid w:val="7C5841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A51D"/>
  <w15:docId w15:val="{4AE5C71E-9494-413D-B7D5-F06A07F9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lang w:eastAsia="en-US"/>
    </w:rPr>
  </w:style>
  <w:style w:type="paragraph" w:styleId="Heading1">
    <w:name w:val="heading 1"/>
    <w:basedOn w:val="Normal"/>
    <w:next w:val="Normal"/>
    <w:uiPriority w:val="9"/>
    <w:qFormat/>
    <w:pPr>
      <w:keepNext/>
      <w:jc w:val="both"/>
    </w:pPr>
    <w:rPr>
      <w:b/>
      <w:bCs w:val="0"/>
    </w:rPr>
  </w:style>
  <w:style w:type="paragraph" w:styleId="Heading2">
    <w:name w:val="heading 2"/>
    <w:basedOn w:val="Normal"/>
    <w:next w:val="Normal"/>
    <w:uiPriority w:val="9"/>
    <w:unhideWhenUsed/>
    <w:qFormat/>
    <w:pPr>
      <w:keepNext/>
      <w:ind w:left="2880"/>
      <w:jc w:val="both"/>
      <w:outlineLvl w:val="1"/>
    </w:pPr>
    <w:rPr>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rsid w:val="0031006D"/>
    <w:pPr>
      <w:suppressAutoHyphens w:val="0"/>
      <w:spacing w:after="120" w:line="240" w:lineRule="auto"/>
      <w:ind w:leftChars="0" w:left="0" w:firstLineChars="0" w:firstLine="0"/>
      <w:textDirection w:val="lrTb"/>
      <w:textAlignment w:val="auto"/>
      <w:outlineLvl w:val="9"/>
    </w:pPr>
    <w:rPr>
      <w:rFonts w:eastAsia="Times New Roman" w:cs="Times New Roman"/>
      <w:bCs w:val="0"/>
      <w:position w:val="0"/>
    </w:rPr>
  </w:style>
  <w:style w:type="character" w:customStyle="1" w:styleId="BodyTextChar">
    <w:name w:val="Body Text Char"/>
    <w:basedOn w:val="DefaultParagraphFont"/>
    <w:link w:val="BodyText"/>
    <w:rsid w:val="0031006D"/>
    <w:rPr>
      <w:rFonts w:eastAsia="Times New Roman" w:cs="Times New Roman"/>
      <w:lang w:eastAsia="en-US"/>
    </w:rPr>
  </w:style>
  <w:style w:type="paragraph" w:styleId="NoSpacing">
    <w:name w:val="No Spacing"/>
    <w:uiPriority w:val="1"/>
    <w:qFormat/>
    <w:rsid w:val="000F1657"/>
    <w:pPr>
      <w:suppressAutoHyphens/>
      <w:ind w:leftChars="-1" w:left="-1" w:hangingChars="1" w:hanging="1"/>
      <w:textDirection w:val="btLr"/>
      <w:textAlignment w:val="top"/>
      <w:outlineLvl w:val="0"/>
    </w:pPr>
    <w:rPr>
      <w:bCs/>
      <w:position w:val="-1"/>
      <w:lang w:eastAsia="en-US"/>
    </w:rPr>
  </w:style>
  <w:style w:type="paragraph" w:customStyle="1" w:styleId="paragraph">
    <w:name w:val="paragraph"/>
    <w:basedOn w:val="Normal"/>
    <w:rsid w:val="00F8282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bCs w:val="0"/>
      <w:position w:val="0"/>
      <w:lang w:eastAsia="en-GB"/>
    </w:rPr>
  </w:style>
  <w:style w:type="character" w:customStyle="1" w:styleId="normaltextrun">
    <w:name w:val="normaltextrun"/>
    <w:basedOn w:val="DefaultParagraphFont"/>
    <w:rsid w:val="00F8282E"/>
  </w:style>
  <w:style w:type="character" w:customStyle="1" w:styleId="eop">
    <w:name w:val="eop"/>
    <w:basedOn w:val="DefaultParagraphFont"/>
    <w:rsid w:val="00F8282E"/>
  </w:style>
  <w:style w:type="character" w:styleId="Hyperlink">
    <w:name w:val="Hyperlink"/>
    <w:basedOn w:val="DefaultParagraphFont"/>
    <w:uiPriority w:val="99"/>
    <w:unhideWhenUsed/>
    <w:rsid w:val="17BE8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4093">
      <w:bodyDiv w:val="1"/>
      <w:marLeft w:val="0"/>
      <w:marRight w:val="0"/>
      <w:marTop w:val="0"/>
      <w:marBottom w:val="0"/>
      <w:divBdr>
        <w:top w:val="none" w:sz="0" w:space="0" w:color="auto"/>
        <w:left w:val="none" w:sz="0" w:space="0" w:color="auto"/>
        <w:bottom w:val="none" w:sz="0" w:space="0" w:color="auto"/>
        <w:right w:val="none" w:sz="0" w:space="0" w:color="auto"/>
      </w:divBdr>
      <w:divsChild>
        <w:div w:id="1020084500">
          <w:marLeft w:val="0"/>
          <w:marRight w:val="0"/>
          <w:marTop w:val="0"/>
          <w:marBottom w:val="0"/>
          <w:divBdr>
            <w:top w:val="none" w:sz="0" w:space="0" w:color="auto"/>
            <w:left w:val="none" w:sz="0" w:space="0" w:color="auto"/>
            <w:bottom w:val="none" w:sz="0" w:space="0" w:color="auto"/>
            <w:right w:val="none" w:sz="0" w:space="0" w:color="auto"/>
          </w:divBdr>
        </w:div>
        <w:div w:id="1046832409">
          <w:marLeft w:val="0"/>
          <w:marRight w:val="0"/>
          <w:marTop w:val="0"/>
          <w:marBottom w:val="0"/>
          <w:divBdr>
            <w:top w:val="none" w:sz="0" w:space="0" w:color="auto"/>
            <w:left w:val="none" w:sz="0" w:space="0" w:color="auto"/>
            <w:bottom w:val="none" w:sz="0" w:space="0" w:color="auto"/>
            <w:right w:val="none" w:sz="0" w:space="0" w:color="auto"/>
          </w:divBdr>
        </w:div>
        <w:div w:id="578445418">
          <w:marLeft w:val="0"/>
          <w:marRight w:val="0"/>
          <w:marTop w:val="0"/>
          <w:marBottom w:val="0"/>
          <w:divBdr>
            <w:top w:val="none" w:sz="0" w:space="0" w:color="auto"/>
            <w:left w:val="none" w:sz="0" w:space="0" w:color="auto"/>
            <w:bottom w:val="none" w:sz="0" w:space="0" w:color="auto"/>
            <w:right w:val="none" w:sz="0" w:space="0" w:color="auto"/>
          </w:divBdr>
        </w:div>
        <w:div w:id="1722904453">
          <w:marLeft w:val="0"/>
          <w:marRight w:val="0"/>
          <w:marTop w:val="0"/>
          <w:marBottom w:val="0"/>
          <w:divBdr>
            <w:top w:val="none" w:sz="0" w:space="0" w:color="auto"/>
            <w:left w:val="none" w:sz="0" w:space="0" w:color="auto"/>
            <w:bottom w:val="none" w:sz="0" w:space="0" w:color="auto"/>
            <w:right w:val="none" w:sz="0" w:space="0" w:color="auto"/>
          </w:divBdr>
        </w:div>
        <w:div w:id="2095855743">
          <w:marLeft w:val="0"/>
          <w:marRight w:val="0"/>
          <w:marTop w:val="0"/>
          <w:marBottom w:val="0"/>
          <w:divBdr>
            <w:top w:val="none" w:sz="0" w:space="0" w:color="auto"/>
            <w:left w:val="none" w:sz="0" w:space="0" w:color="auto"/>
            <w:bottom w:val="none" w:sz="0" w:space="0" w:color="auto"/>
            <w:right w:val="none" w:sz="0" w:space="0" w:color="auto"/>
          </w:divBdr>
        </w:div>
        <w:div w:id="2125688016">
          <w:marLeft w:val="0"/>
          <w:marRight w:val="0"/>
          <w:marTop w:val="0"/>
          <w:marBottom w:val="0"/>
          <w:divBdr>
            <w:top w:val="none" w:sz="0" w:space="0" w:color="auto"/>
            <w:left w:val="none" w:sz="0" w:space="0" w:color="auto"/>
            <w:bottom w:val="none" w:sz="0" w:space="0" w:color="auto"/>
            <w:right w:val="none" w:sz="0" w:space="0" w:color="auto"/>
          </w:divBdr>
        </w:div>
        <w:div w:id="456029732">
          <w:marLeft w:val="0"/>
          <w:marRight w:val="0"/>
          <w:marTop w:val="0"/>
          <w:marBottom w:val="0"/>
          <w:divBdr>
            <w:top w:val="none" w:sz="0" w:space="0" w:color="auto"/>
            <w:left w:val="none" w:sz="0" w:space="0" w:color="auto"/>
            <w:bottom w:val="none" w:sz="0" w:space="0" w:color="auto"/>
            <w:right w:val="none" w:sz="0" w:space="0" w:color="auto"/>
          </w:divBdr>
        </w:div>
        <w:div w:id="1615790574">
          <w:marLeft w:val="0"/>
          <w:marRight w:val="0"/>
          <w:marTop w:val="0"/>
          <w:marBottom w:val="0"/>
          <w:divBdr>
            <w:top w:val="none" w:sz="0" w:space="0" w:color="auto"/>
            <w:left w:val="none" w:sz="0" w:space="0" w:color="auto"/>
            <w:bottom w:val="none" w:sz="0" w:space="0" w:color="auto"/>
            <w:right w:val="none" w:sz="0" w:space="0" w:color="auto"/>
          </w:divBdr>
        </w:div>
        <w:div w:id="234947063">
          <w:marLeft w:val="0"/>
          <w:marRight w:val="0"/>
          <w:marTop w:val="0"/>
          <w:marBottom w:val="0"/>
          <w:divBdr>
            <w:top w:val="none" w:sz="0" w:space="0" w:color="auto"/>
            <w:left w:val="none" w:sz="0" w:space="0" w:color="auto"/>
            <w:bottom w:val="none" w:sz="0" w:space="0" w:color="auto"/>
            <w:right w:val="none" w:sz="0" w:space="0" w:color="auto"/>
          </w:divBdr>
        </w:div>
        <w:div w:id="1947230122">
          <w:marLeft w:val="0"/>
          <w:marRight w:val="0"/>
          <w:marTop w:val="0"/>
          <w:marBottom w:val="0"/>
          <w:divBdr>
            <w:top w:val="none" w:sz="0" w:space="0" w:color="auto"/>
            <w:left w:val="none" w:sz="0" w:space="0" w:color="auto"/>
            <w:bottom w:val="none" w:sz="0" w:space="0" w:color="auto"/>
            <w:right w:val="none" w:sz="0" w:space="0" w:color="auto"/>
          </w:divBdr>
        </w:div>
      </w:divsChild>
    </w:div>
    <w:div w:id="775491550">
      <w:bodyDiv w:val="1"/>
      <w:marLeft w:val="0"/>
      <w:marRight w:val="0"/>
      <w:marTop w:val="0"/>
      <w:marBottom w:val="0"/>
      <w:divBdr>
        <w:top w:val="none" w:sz="0" w:space="0" w:color="auto"/>
        <w:left w:val="none" w:sz="0" w:space="0" w:color="auto"/>
        <w:bottom w:val="none" w:sz="0" w:space="0" w:color="auto"/>
        <w:right w:val="none" w:sz="0" w:space="0" w:color="auto"/>
      </w:divBdr>
    </w:div>
    <w:div w:id="844320942">
      <w:bodyDiv w:val="1"/>
      <w:marLeft w:val="0"/>
      <w:marRight w:val="0"/>
      <w:marTop w:val="0"/>
      <w:marBottom w:val="0"/>
      <w:divBdr>
        <w:top w:val="none" w:sz="0" w:space="0" w:color="auto"/>
        <w:left w:val="none" w:sz="0" w:space="0" w:color="auto"/>
        <w:bottom w:val="none" w:sz="0" w:space="0" w:color="auto"/>
        <w:right w:val="none" w:sz="0" w:space="0" w:color="auto"/>
      </w:divBdr>
    </w:div>
    <w:div w:id="898247342">
      <w:bodyDiv w:val="1"/>
      <w:marLeft w:val="0"/>
      <w:marRight w:val="0"/>
      <w:marTop w:val="0"/>
      <w:marBottom w:val="0"/>
      <w:divBdr>
        <w:top w:val="none" w:sz="0" w:space="0" w:color="auto"/>
        <w:left w:val="none" w:sz="0" w:space="0" w:color="auto"/>
        <w:bottom w:val="none" w:sz="0" w:space="0" w:color="auto"/>
        <w:right w:val="none" w:sz="0" w:space="0" w:color="auto"/>
      </w:divBdr>
      <w:divsChild>
        <w:div w:id="1386759907">
          <w:marLeft w:val="0"/>
          <w:marRight w:val="0"/>
          <w:marTop w:val="0"/>
          <w:marBottom w:val="0"/>
          <w:divBdr>
            <w:top w:val="none" w:sz="0" w:space="0" w:color="auto"/>
            <w:left w:val="none" w:sz="0" w:space="0" w:color="auto"/>
            <w:bottom w:val="none" w:sz="0" w:space="0" w:color="auto"/>
            <w:right w:val="none" w:sz="0" w:space="0" w:color="auto"/>
          </w:divBdr>
        </w:div>
        <w:div w:id="574704784">
          <w:marLeft w:val="0"/>
          <w:marRight w:val="0"/>
          <w:marTop w:val="0"/>
          <w:marBottom w:val="0"/>
          <w:divBdr>
            <w:top w:val="none" w:sz="0" w:space="0" w:color="auto"/>
            <w:left w:val="none" w:sz="0" w:space="0" w:color="auto"/>
            <w:bottom w:val="none" w:sz="0" w:space="0" w:color="auto"/>
            <w:right w:val="none" w:sz="0" w:space="0" w:color="auto"/>
          </w:divBdr>
        </w:div>
        <w:div w:id="1112171132">
          <w:marLeft w:val="0"/>
          <w:marRight w:val="0"/>
          <w:marTop w:val="0"/>
          <w:marBottom w:val="0"/>
          <w:divBdr>
            <w:top w:val="none" w:sz="0" w:space="0" w:color="auto"/>
            <w:left w:val="none" w:sz="0" w:space="0" w:color="auto"/>
            <w:bottom w:val="none" w:sz="0" w:space="0" w:color="auto"/>
            <w:right w:val="none" w:sz="0" w:space="0" w:color="auto"/>
          </w:divBdr>
        </w:div>
        <w:div w:id="1256406291">
          <w:marLeft w:val="0"/>
          <w:marRight w:val="0"/>
          <w:marTop w:val="0"/>
          <w:marBottom w:val="0"/>
          <w:divBdr>
            <w:top w:val="none" w:sz="0" w:space="0" w:color="auto"/>
            <w:left w:val="none" w:sz="0" w:space="0" w:color="auto"/>
            <w:bottom w:val="none" w:sz="0" w:space="0" w:color="auto"/>
            <w:right w:val="none" w:sz="0" w:space="0" w:color="auto"/>
          </w:divBdr>
        </w:div>
        <w:div w:id="747772668">
          <w:marLeft w:val="0"/>
          <w:marRight w:val="0"/>
          <w:marTop w:val="0"/>
          <w:marBottom w:val="0"/>
          <w:divBdr>
            <w:top w:val="none" w:sz="0" w:space="0" w:color="auto"/>
            <w:left w:val="none" w:sz="0" w:space="0" w:color="auto"/>
            <w:bottom w:val="none" w:sz="0" w:space="0" w:color="auto"/>
            <w:right w:val="none" w:sz="0" w:space="0" w:color="auto"/>
          </w:divBdr>
        </w:div>
        <w:div w:id="958730073">
          <w:marLeft w:val="0"/>
          <w:marRight w:val="0"/>
          <w:marTop w:val="0"/>
          <w:marBottom w:val="0"/>
          <w:divBdr>
            <w:top w:val="none" w:sz="0" w:space="0" w:color="auto"/>
            <w:left w:val="none" w:sz="0" w:space="0" w:color="auto"/>
            <w:bottom w:val="none" w:sz="0" w:space="0" w:color="auto"/>
            <w:right w:val="none" w:sz="0" w:space="0" w:color="auto"/>
          </w:divBdr>
        </w:div>
        <w:div w:id="1542979685">
          <w:marLeft w:val="0"/>
          <w:marRight w:val="0"/>
          <w:marTop w:val="0"/>
          <w:marBottom w:val="0"/>
          <w:divBdr>
            <w:top w:val="none" w:sz="0" w:space="0" w:color="auto"/>
            <w:left w:val="none" w:sz="0" w:space="0" w:color="auto"/>
            <w:bottom w:val="none" w:sz="0" w:space="0" w:color="auto"/>
            <w:right w:val="none" w:sz="0" w:space="0" w:color="auto"/>
          </w:divBdr>
        </w:div>
        <w:div w:id="901260430">
          <w:marLeft w:val="0"/>
          <w:marRight w:val="0"/>
          <w:marTop w:val="0"/>
          <w:marBottom w:val="0"/>
          <w:divBdr>
            <w:top w:val="none" w:sz="0" w:space="0" w:color="auto"/>
            <w:left w:val="none" w:sz="0" w:space="0" w:color="auto"/>
            <w:bottom w:val="none" w:sz="0" w:space="0" w:color="auto"/>
            <w:right w:val="none" w:sz="0" w:space="0" w:color="auto"/>
          </w:divBdr>
        </w:div>
        <w:div w:id="1680162239">
          <w:marLeft w:val="0"/>
          <w:marRight w:val="0"/>
          <w:marTop w:val="0"/>
          <w:marBottom w:val="0"/>
          <w:divBdr>
            <w:top w:val="none" w:sz="0" w:space="0" w:color="auto"/>
            <w:left w:val="none" w:sz="0" w:space="0" w:color="auto"/>
            <w:bottom w:val="none" w:sz="0" w:space="0" w:color="auto"/>
            <w:right w:val="none" w:sz="0" w:space="0" w:color="auto"/>
          </w:divBdr>
        </w:div>
        <w:div w:id="1876655284">
          <w:marLeft w:val="0"/>
          <w:marRight w:val="0"/>
          <w:marTop w:val="0"/>
          <w:marBottom w:val="0"/>
          <w:divBdr>
            <w:top w:val="none" w:sz="0" w:space="0" w:color="auto"/>
            <w:left w:val="none" w:sz="0" w:space="0" w:color="auto"/>
            <w:bottom w:val="none" w:sz="0" w:space="0" w:color="auto"/>
            <w:right w:val="none" w:sz="0" w:space="0" w:color="auto"/>
          </w:divBdr>
        </w:div>
      </w:divsChild>
    </w:div>
    <w:div w:id="949749980">
      <w:bodyDiv w:val="1"/>
      <w:marLeft w:val="0"/>
      <w:marRight w:val="0"/>
      <w:marTop w:val="0"/>
      <w:marBottom w:val="0"/>
      <w:divBdr>
        <w:top w:val="none" w:sz="0" w:space="0" w:color="auto"/>
        <w:left w:val="none" w:sz="0" w:space="0" w:color="auto"/>
        <w:bottom w:val="none" w:sz="0" w:space="0" w:color="auto"/>
        <w:right w:val="none" w:sz="0" w:space="0" w:color="auto"/>
      </w:divBdr>
    </w:div>
    <w:div w:id="1094058025">
      <w:bodyDiv w:val="1"/>
      <w:marLeft w:val="0"/>
      <w:marRight w:val="0"/>
      <w:marTop w:val="0"/>
      <w:marBottom w:val="0"/>
      <w:divBdr>
        <w:top w:val="none" w:sz="0" w:space="0" w:color="auto"/>
        <w:left w:val="none" w:sz="0" w:space="0" w:color="auto"/>
        <w:bottom w:val="none" w:sz="0" w:space="0" w:color="auto"/>
        <w:right w:val="none" w:sz="0" w:space="0" w:color="auto"/>
      </w:divBdr>
      <w:divsChild>
        <w:div w:id="1533684245">
          <w:marLeft w:val="0"/>
          <w:marRight w:val="0"/>
          <w:marTop w:val="0"/>
          <w:marBottom w:val="0"/>
          <w:divBdr>
            <w:top w:val="none" w:sz="0" w:space="0" w:color="auto"/>
            <w:left w:val="none" w:sz="0" w:space="0" w:color="auto"/>
            <w:bottom w:val="none" w:sz="0" w:space="0" w:color="auto"/>
            <w:right w:val="none" w:sz="0" w:space="0" w:color="auto"/>
          </w:divBdr>
        </w:div>
        <w:div w:id="1996906566">
          <w:marLeft w:val="0"/>
          <w:marRight w:val="0"/>
          <w:marTop w:val="0"/>
          <w:marBottom w:val="0"/>
          <w:divBdr>
            <w:top w:val="none" w:sz="0" w:space="0" w:color="auto"/>
            <w:left w:val="none" w:sz="0" w:space="0" w:color="auto"/>
            <w:bottom w:val="none" w:sz="0" w:space="0" w:color="auto"/>
            <w:right w:val="none" w:sz="0" w:space="0" w:color="auto"/>
          </w:divBdr>
        </w:div>
        <w:div w:id="106319139">
          <w:marLeft w:val="0"/>
          <w:marRight w:val="0"/>
          <w:marTop w:val="0"/>
          <w:marBottom w:val="0"/>
          <w:divBdr>
            <w:top w:val="none" w:sz="0" w:space="0" w:color="auto"/>
            <w:left w:val="none" w:sz="0" w:space="0" w:color="auto"/>
            <w:bottom w:val="none" w:sz="0" w:space="0" w:color="auto"/>
            <w:right w:val="none" w:sz="0" w:space="0" w:color="auto"/>
          </w:divBdr>
        </w:div>
        <w:div w:id="1729456939">
          <w:marLeft w:val="0"/>
          <w:marRight w:val="0"/>
          <w:marTop w:val="0"/>
          <w:marBottom w:val="0"/>
          <w:divBdr>
            <w:top w:val="none" w:sz="0" w:space="0" w:color="auto"/>
            <w:left w:val="none" w:sz="0" w:space="0" w:color="auto"/>
            <w:bottom w:val="none" w:sz="0" w:space="0" w:color="auto"/>
            <w:right w:val="none" w:sz="0" w:space="0" w:color="auto"/>
          </w:divBdr>
        </w:div>
        <w:div w:id="1873809255">
          <w:marLeft w:val="0"/>
          <w:marRight w:val="0"/>
          <w:marTop w:val="0"/>
          <w:marBottom w:val="0"/>
          <w:divBdr>
            <w:top w:val="none" w:sz="0" w:space="0" w:color="auto"/>
            <w:left w:val="none" w:sz="0" w:space="0" w:color="auto"/>
            <w:bottom w:val="none" w:sz="0" w:space="0" w:color="auto"/>
            <w:right w:val="none" w:sz="0" w:space="0" w:color="auto"/>
          </w:divBdr>
        </w:div>
        <w:div w:id="1684673445">
          <w:marLeft w:val="0"/>
          <w:marRight w:val="0"/>
          <w:marTop w:val="0"/>
          <w:marBottom w:val="0"/>
          <w:divBdr>
            <w:top w:val="none" w:sz="0" w:space="0" w:color="auto"/>
            <w:left w:val="none" w:sz="0" w:space="0" w:color="auto"/>
            <w:bottom w:val="none" w:sz="0" w:space="0" w:color="auto"/>
            <w:right w:val="none" w:sz="0" w:space="0" w:color="auto"/>
          </w:divBdr>
        </w:div>
        <w:div w:id="474681052">
          <w:marLeft w:val="0"/>
          <w:marRight w:val="0"/>
          <w:marTop w:val="0"/>
          <w:marBottom w:val="0"/>
          <w:divBdr>
            <w:top w:val="none" w:sz="0" w:space="0" w:color="auto"/>
            <w:left w:val="none" w:sz="0" w:space="0" w:color="auto"/>
            <w:bottom w:val="none" w:sz="0" w:space="0" w:color="auto"/>
            <w:right w:val="none" w:sz="0" w:space="0" w:color="auto"/>
          </w:divBdr>
        </w:div>
        <w:div w:id="262424928">
          <w:marLeft w:val="0"/>
          <w:marRight w:val="0"/>
          <w:marTop w:val="0"/>
          <w:marBottom w:val="0"/>
          <w:divBdr>
            <w:top w:val="none" w:sz="0" w:space="0" w:color="auto"/>
            <w:left w:val="none" w:sz="0" w:space="0" w:color="auto"/>
            <w:bottom w:val="none" w:sz="0" w:space="0" w:color="auto"/>
            <w:right w:val="none" w:sz="0" w:space="0" w:color="auto"/>
          </w:divBdr>
        </w:div>
        <w:div w:id="309217492">
          <w:marLeft w:val="0"/>
          <w:marRight w:val="0"/>
          <w:marTop w:val="0"/>
          <w:marBottom w:val="0"/>
          <w:divBdr>
            <w:top w:val="none" w:sz="0" w:space="0" w:color="auto"/>
            <w:left w:val="none" w:sz="0" w:space="0" w:color="auto"/>
            <w:bottom w:val="none" w:sz="0" w:space="0" w:color="auto"/>
            <w:right w:val="none" w:sz="0" w:space="0" w:color="auto"/>
          </w:divBdr>
        </w:div>
        <w:div w:id="2022850266">
          <w:marLeft w:val="0"/>
          <w:marRight w:val="0"/>
          <w:marTop w:val="0"/>
          <w:marBottom w:val="0"/>
          <w:divBdr>
            <w:top w:val="none" w:sz="0" w:space="0" w:color="auto"/>
            <w:left w:val="none" w:sz="0" w:space="0" w:color="auto"/>
            <w:bottom w:val="none" w:sz="0" w:space="0" w:color="auto"/>
            <w:right w:val="none" w:sz="0" w:space="0" w:color="auto"/>
          </w:divBdr>
        </w:div>
      </w:divsChild>
    </w:div>
    <w:div w:id="1197815588">
      <w:bodyDiv w:val="1"/>
      <w:marLeft w:val="0"/>
      <w:marRight w:val="0"/>
      <w:marTop w:val="0"/>
      <w:marBottom w:val="0"/>
      <w:divBdr>
        <w:top w:val="none" w:sz="0" w:space="0" w:color="auto"/>
        <w:left w:val="none" w:sz="0" w:space="0" w:color="auto"/>
        <w:bottom w:val="none" w:sz="0" w:space="0" w:color="auto"/>
        <w:right w:val="none" w:sz="0" w:space="0" w:color="auto"/>
      </w:divBdr>
    </w:div>
    <w:div w:id="194518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xjH2tzcXq0Dv3oYR5ICax3eEA==">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55D2FFE08ECC4C853B07C4E3BBF430" ma:contentTypeVersion="4" ma:contentTypeDescription="Create a new document." ma:contentTypeScope="" ma:versionID="ea1fb6d1153c648ab8b42e14234a63a8">
  <xsd:schema xmlns:xsd="http://www.w3.org/2001/XMLSchema" xmlns:xs="http://www.w3.org/2001/XMLSchema" xmlns:p="http://schemas.microsoft.com/office/2006/metadata/properties" xmlns:ns2="f5fa1eef-1611-4e43-832f-59d195147a34" targetNamespace="http://schemas.microsoft.com/office/2006/metadata/properties" ma:root="true" ma:fieldsID="20fdf5b13ef61d0e7ca71cb456f37b5f" ns2:_="">
    <xsd:import namespace="f5fa1eef-1611-4e43-832f-59d195147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1eef-1611-4e43-832f-59d19514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0F6B7-79F2-45EA-AD0A-CB422AAA8A7E}">
  <ds:schemaRefs>
    <ds:schemaRef ds:uri="http://schemas.microsoft.com/sharepoint/v3/contenttype/forms"/>
  </ds:schemaRefs>
</ds:datastoreItem>
</file>

<file path=customXml/itemProps2.xml><?xml version="1.0" encoding="utf-8"?>
<ds:datastoreItem xmlns:ds="http://schemas.openxmlformats.org/officeDocument/2006/customXml" ds:itemID="{B7AA7DC3-6C6A-4E71-8261-56BFF030FA3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5DD4B8E-86C0-4DDF-B426-671F7A88F7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EB1383-8F8E-4A20-99DA-2041C135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1eef-1611-4e43-832f-59d19514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9476</Characters>
  <Application>Microsoft Office Word</Application>
  <DocSecurity>0</DocSecurity>
  <Lines>287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Jayson Rawlings</cp:lastModifiedBy>
  <cp:revision>3</cp:revision>
  <dcterms:created xsi:type="dcterms:W3CDTF">2025-09-30T06:51:00Z</dcterms:created>
  <dcterms:modified xsi:type="dcterms:W3CDTF">2025-09-30T06:53:00Z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0x0101005355D2FFE08ECC4C853B07C4E3BBF430</vt:lpwstr>
  </property>
  <property fmtid="{D5CDD505-2E9C-101B-9397-08002B2CF9AE}" pid="3" name="MediaServiceImageTags">
    <vt:lpwstr/>
  </property>
  <property fmtid="{D5CDD505-2E9C-101B-9397-08002B2CF9AE}" pid="4" name="Order">
    <vt:r8>72700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